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99F2" w14:textId="77777777" w:rsidR="004A6B9F" w:rsidRDefault="004A6B9F" w:rsidP="004A6B01">
      <w:pPr>
        <w:keepNext/>
        <w:spacing w:line="360" w:lineRule="auto"/>
        <w:ind w:right="1355"/>
        <w:rPr>
          <w:rFonts w:ascii="方正小标宋简体" w:eastAsia="方正小标宋简体" w:hAnsi="方正小标宋简体" w:cs="方正小标宋简体" w:hint="eastAsia"/>
          <w:sz w:val="56"/>
          <w:szCs w:val="56"/>
          <w:lang w:val="en-US"/>
        </w:rPr>
      </w:pPr>
    </w:p>
    <w:p w14:paraId="0BDF8E31" w14:textId="77777777" w:rsidR="004A6B9F" w:rsidRDefault="004A6B9F">
      <w:pPr>
        <w:keepNext/>
        <w:spacing w:line="360" w:lineRule="auto"/>
        <w:ind w:right="1355"/>
        <w:jc w:val="center"/>
        <w:rPr>
          <w:rFonts w:ascii="方正小标宋简体" w:eastAsia="方正小标宋简体" w:hAnsi="方正小标宋简体" w:cs="方正小标宋简体"/>
          <w:sz w:val="56"/>
          <w:szCs w:val="56"/>
          <w:lang w:val="en-US"/>
        </w:rPr>
      </w:pPr>
    </w:p>
    <w:p w14:paraId="1A5EA6E7" w14:textId="77777777" w:rsidR="00CB7BA0" w:rsidRDefault="00E475A6">
      <w:pPr>
        <w:keepNext/>
        <w:spacing w:line="360" w:lineRule="auto"/>
        <w:ind w:right="1355"/>
        <w:jc w:val="center"/>
        <w:rPr>
          <w:rFonts w:ascii="方正小标宋简体" w:eastAsia="方正小标宋简体" w:hAnsi="方正小标宋简体" w:cs="方正小标宋简体"/>
          <w:sz w:val="56"/>
          <w:szCs w:val="56"/>
          <w:lang w:val="en-US"/>
        </w:rPr>
      </w:pPr>
      <w:r>
        <w:rPr>
          <w:rFonts w:ascii="方正小标宋简体" w:eastAsia="方正小标宋简体" w:hAnsi="方正小标宋简体" w:cs="方正小标宋简体" w:hint="eastAsia"/>
          <w:sz w:val="56"/>
          <w:szCs w:val="56"/>
          <w:lang w:val="en-US"/>
        </w:rPr>
        <w:t xml:space="preserve">          </w:t>
      </w:r>
      <w:r>
        <w:rPr>
          <w:rFonts w:ascii="方正小标宋简体" w:eastAsia="方正小标宋简体" w:hAnsi="方正小标宋简体" w:cs="方正小标宋简体" w:hint="eastAsia"/>
          <w:sz w:val="56"/>
          <w:szCs w:val="56"/>
        </w:rPr>
        <w:t>福州市</w:t>
      </w:r>
      <w:r>
        <w:rPr>
          <w:rFonts w:ascii="方正小标宋简体" w:eastAsia="方正小标宋简体" w:hAnsi="方正小标宋简体" w:cs="方正小标宋简体" w:hint="eastAsia"/>
          <w:sz w:val="56"/>
          <w:szCs w:val="56"/>
          <w:lang w:val="en-US"/>
        </w:rPr>
        <w:t>马尾区</w:t>
      </w:r>
      <w:r>
        <w:rPr>
          <w:rFonts w:ascii="方正小标宋简体" w:eastAsia="方正小标宋简体" w:hAnsi="方正小标宋简体" w:cs="方正小标宋简体" w:hint="eastAsia"/>
          <w:sz w:val="56"/>
          <w:szCs w:val="56"/>
        </w:rPr>
        <w:t>妇女发展纲</w:t>
      </w:r>
      <w:r>
        <w:rPr>
          <w:rFonts w:ascii="方正小标宋简体" w:eastAsia="方正小标宋简体" w:hAnsi="方正小标宋简体" w:cs="方正小标宋简体" w:hint="eastAsia"/>
          <w:sz w:val="56"/>
          <w:szCs w:val="56"/>
          <w:lang w:val="en-US"/>
        </w:rPr>
        <w:t>要</w:t>
      </w:r>
    </w:p>
    <w:p w14:paraId="3C359FC2" w14:textId="77777777" w:rsidR="00CB7BA0" w:rsidRDefault="00E475A6">
      <w:pPr>
        <w:keepNext/>
        <w:spacing w:line="360" w:lineRule="auto"/>
        <w:ind w:right="1355"/>
        <w:jc w:val="center"/>
        <w:rPr>
          <w:rFonts w:ascii="楷体" w:eastAsia="楷体" w:hAnsi="楷体" w:cs="楷体"/>
          <w:b/>
          <w:bCs/>
          <w:sz w:val="52"/>
          <w:szCs w:val="52"/>
        </w:rPr>
      </w:pPr>
      <w:r>
        <w:rPr>
          <w:rFonts w:ascii="楷体" w:eastAsia="楷体" w:hAnsi="楷体" w:cs="楷体" w:hint="eastAsia"/>
          <w:sz w:val="44"/>
          <w:szCs w:val="44"/>
          <w:lang w:val="en-US"/>
        </w:rPr>
        <w:t xml:space="preserve">      </w:t>
      </w:r>
      <w:r>
        <w:rPr>
          <w:rFonts w:ascii="楷体" w:eastAsia="楷体" w:hAnsi="楷体" w:cs="楷体" w:hint="eastAsia"/>
          <w:sz w:val="44"/>
          <w:szCs w:val="44"/>
        </w:rPr>
        <w:t>（2021-2030</w:t>
      </w:r>
      <w:r>
        <w:rPr>
          <w:rFonts w:ascii="楷体" w:eastAsia="楷体" w:hAnsi="楷体" w:cs="楷体" w:hint="eastAsia"/>
          <w:spacing w:val="-56"/>
          <w:sz w:val="44"/>
          <w:szCs w:val="44"/>
        </w:rPr>
        <w:t>年</w:t>
      </w:r>
      <w:r>
        <w:rPr>
          <w:rFonts w:ascii="楷体" w:eastAsia="楷体" w:hAnsi="楷体" w:cs="楷体" w:hint="eastAsia"/>
          <w:sz w:val="44"/>
          <w:szCs w:val="44"/>
        </w:rPr>
        <w:t>）</w:t>
      </w:r>
    </w:p>
    <w:p w14:paraId="703EBABD" w14:textId="77777777" w:rsidR="00CB7BA0" w:rsidRDefault="00CB7BA0">
      <w:pPr>
        <w:keepNext/>
        <w:spacing w:line="360" w:lineRule="auto"/>
        <w:ind w:right="1347"/>
        <w:jc w:val="both"/>
        <w:rPr>
          <w:rFonts w:ascii="楷体" w:eastAsia="楷体" w:hAnsi="楷体" w:cs="楷体"/>
          <w:b/>
          <w:bCs/>
          <w:sz w:val="36"/>
          <w:szCs w:val="36"/>
        </w:rPr>
      </w:pPr>
    </w:p>
    <w:p w14:paraId="318EE457" w14:textId="77777777" w:rsidR="00CB7BA0" w:rsidRDefault="00CB7BA0" w:rsidP="00CB7BA0">
      <w:pPr>
        <w:keepNext/>
        <w:spacing w:line="360" w:lineRule="auto"/>
        <w:ind w:left="2891" w:right="1347" w:firstLineChars="200" w:firstLine="723"/>
        <w:jc w:val="both"/>
        <w:rPr>
          <w:rFonts w:ascii="楷体" w:eastAsia="楷体" w:hAnsi="楷体" w:cs="楷体"/>
          <w:b/>
          <w:bCs/>
          <w:sz w:val="36"/>
          <w:szCs w:val="36"/>
        </w:rPr>
      </w:pPr>
    </w:p>
    <w:p w14:paraId="51DAA4DD" w14:textId="77777777" w:rsidR="00CB7BA0" w:rsidRDefault="00CB7BA0" w:rsidP="00CB7BA0">
      <w:pPr>
        <w:keepNext/>
        <w:spacing w:line="360" w:lineRule="auto"/>
        <w:ind w:left="2891" w:right="1347" w:firstLineChars="200" w:firstLine="723"/>
        <w:jc w:val="both"/>
        <w:rPr>
          <w:rFonts w:ascii="楷体" w:eastAsia="楷体" w:hAnsi="楷体" w:cs="楷体"/>
          <w:b/>
          <w:bCs/>
          <w:sz w:val="36"/>
          <w:szCs w:val="36"/>
        </w:rPr>
      </w:pPr>
    </w:p>
    <w:p w14:paraId="4BF38229" w14:textId="77777777" w:rsidR="00CB7BA0" w:rsidRDefault="00CB7BA0">
      <w:pPr>
        <w:keepNext/>
        <w:spacing w:line="360" w:lineRule="auto"/>
        <w:ind w:right="1347"/>
        <w:jc w:val="both"/>
        <w:rPr>
          <w:rFonts w:ascii="楷体" w:eastAsia="楷体" w:hAnsi="楷体" w:cs="楷体"/>
          <w:b/>
          <w:bCs/>
          <w:sz w:val="36"/>
          <w:szCs w:val="36"/>
        </w:rPr>
      </w:pPr>
    </w:p>
    <w:p w14:paraId="57D52A7F" w14:textId="77777777" w:rsidR="00CB7BA0" w:rsidRDefault="00E475A6">
      <w:pPr>
        <w:keepNext/>
        <w:spacing w:line="360" w:lineRule="auto"/>
        <w:ind w:right="1347"/>
        <w:jc w:val="center"/>
        <w:rPr>
          <w:rFonts w:ascii="楷体" w:eastAsia="楷体" w:hAnsi="楷体" w:cs="楷体"/>
          <w:b/>
          <w:bCs/>
          <w:sz w:val="40"/>
          <w:szCs w:val="40"/>
          <w:lang w:val="en-US"/>
        </w:rPr>
      </w:pPr>
      <w:r>
        <w:rPr>
          <w:rFonts w:ascii="楷体" w:eastAsia="楷体" w:hAnsi="楷体" w:cs="楷体" w:hint="eastAsia"/>
          <w:b/>
          <w:bCs/>
          <w:sz w:val="40"/>
          <w:szCs w:val="40"/>
          <w:lang w:val="en-US"/>
        </w:rPr>
        <w:t xml:space="preserve"> </w:t>
      </w:r>
    </w:p>
    <w:p w14:paraId="27CC2E8B" w14:textId="77777777" w:rsidR="00CB7BA0" w:rsidRDefault="00CB7BA0">
      <w:pPr>
        <w:keepNext/>
        <w:spacing w:line="360" w:lineRule="auto"/>
        <w:ind w:right="1347"/>
        <w:jc w:val="center"/>
        <w:rPr>
          <w:rFonts w:ascii="楷体" w:eastAsia="楷体" w:hAnsi="楷体" w:cs="楷体"/>
          <w:b/>
          <w:bCs/>
          <w:sz w:val="36"/>
          <w:szCs w:val="36"/>
        </w:rPr>
      </w:pPr>
    </w:p>
    <w:p w14:paraId="5F224D41"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lang w:val="en-US"/>
        </w:rPr>
        <w:sectPr w:rsidR="00CB7BA0" w:rsidSect="00A53FDA">
          <w:footerReference w:type="default" r:id="rId9"/>
          <w:pgSz w:w="11910" w:h="16840"/>
          <w:pgMar w:top="1440" w:right="1083" w:bottom="1440" w:left="1083" w:header="0" w:footer="971" w:gutter="0"/>
          <w:pgNumType w:start="2"/>
          <w:cols w:space="720"/>
        </w:sectPr>
      </w:pPr>
      <w:bookmarkStart w:id="0" w:name="前__言"/>
      <w:bookmarkStart w:id="1" w:name="_bookmark0"/>
      <w:bookmarkEnd w:id="0"/>
      <w:bookmarkEnd w:id="1"/>
    </w:p>
    <w:p w14:paraId="41FAB0BF" w14:textId="77777777" w:rsidR="00CB7BA0" w:rsidRDefault="00E475A6">
      <w:pPr>
        <w:pStyle w:val="10"/>
        <w:keepNext/>
        <w:tabs>
          <w:tab w:val="left" w:pos="1082"/>
        </w:tabs>
        <w:spacing w:line="360" w:lineRule="auto"/>
        <w:ind w:left="0" w:right="0"/>
        <w:rPr>
          <w:rFonts w:ascii="方正小标宋简体" w:eastAsia="方正小标宋简体" w:hAnsi="方正小标宋简体" w:cs="方正小标宋简体"/>
          <w:lang w:val="en-US"/>
        </w:rPr>
      </w:pPr>
      <w:r>
        <w:rPr>
          <w:rFonts w:ascii="方正小标宋简体" w:eastAsia="方正小标宋简体" w:hAnsi="方正小标宋简体" w:cs="方正小标宋简体" w:hint="eastAsia"/>
          <w:lang w:val="en-US"/>
        </w:rPr>
        <w:t>目  录</w:t>
      </w:r>
    </w:p>
    <w:p w14:paraId="495B6C13" w14:textId="77777777" w:rsidR="00CB7BA0" w:rsidRDefault="00E475A6">
      <w:pPr>
        <w:pStyle w:val="10"/>
        <w:keepNext/>
        <w:tabs>
          <w:tab w:val="left" w:pos="1082"/>
        </w:tabs>
        <w:spacing w:line="360" w:lineRule="auto"/>
        <w:ind w:left="0" w:right="0"/>
        <w:jc w:val="both"/>
        <w:rPr>
          <w:rFonts w:ascii="仿宋" w:eastAsia="仿宋" w:hAnsi="仿宋" w:cs="仿宋"/>
          <w:sz w:val="32"/>
          <w:szCs w:val="32"/>
          <w:lang w:val="en-US"/>
        </w:rPr>
      </w:pPr>
      <w:r>
        <w:rPr>
          <w:rFonts w:ascii="仿宋" w:eastAsia="仿宋" w:hAnsi="仿宋" w:cs="仿宋" w:hint="eastAsia"/>
          <w:sz w:val="32"/>
          <w:szCs w:val="32"/>
          <w:lang w:val="en-US"/>
        </w:rPr>
        <w:t>前  言.....................................................5</w:t>
      </w:r>
    </w:p>
    <w:p w14:paraId="534DE2D4" w14:textId="77777777" w:rsidR="00CB7BA0" w:rsidRDefault="00E475A6">
      <w:pPr>
        <w:pStyle w:val="10"/>
        <w:keepNext/>
        <w:tabs>
          <w:tab w:val="left" w:pos="1082"/>
        </w:tabs>
        <w:spacing w:line="360" w:lineRule="auto"/>
        <w:ind w:left="0" w:right="0"/>
        <w:jc w:val="both"/>
        <w:rPr>
          <w:rFonts w:ascii="仿宋" w:eastAsia="仿宋" w:hAnsi="仿宋" w:cs="仿宋"/>
          <w:sz w:val="32"/>
          <w:szCs w:val="32"/>
          <w:lang w:val="en-US"/>
        </w:rPr>
      </w:pPr>
      <w:r>
        <w:rPr>
          <w:rFonts w:ascii="仿宋" w:eastAsia="仿宋" w:hAnsi="仿宋" w:cs="仿宋" w:hint="eastAsia"/>
          <w:sz w:val="32"/>
          <w:szCs w:val="32"/>
          <w:lang w:val="en-US"/>
        </w:rPr>
        <w:t>一、</w:t>
      </w:r>
      <w:r>
        <w:rPr>
          <w:rFonts w:ascii="仿宋" w:eastAsia="仿宋" w:hAnsi="仿宋" w:cs="仿宋" w:hint="eastAsia"/>
          <w:sz w:val="32"/>
          <w:szCs w:val="32"/>
        </w:rPr>
        <w:t>指导思想、</w:t>
      </w:r>
      <w:r>
        <w:rPr>
          <w:rFonts w:ascii="仿宋" w:eastAsia="仿宋" w:hAnsi="仿宋" w:cs="仿宋" w:hint="eastAsia"/>
          <w:sz w:val="32"/>
          <w:szCs w:val="32"/>
          <w:lang w:val="en-US"/>
        </w:rPr>
        <w:t>基本原则和总体目标...........................7</w:t>
      </w:r>
    </w:p>
    <w:p w14:paraId="6E03B541" w14:textId="77777777" w:rsidR="00CB7BA0" w:rsidRDefault="00E475A6">
      <w:pPr>
        <w:pStyle w:val="10"/>
        <w:keepNext/>
        <w:tabs>
          <w:tab w:val="left" w:pos="1082"/>
        </w:tabs>
        <w:spacing w:line="360" w:lineRule="auto"/>
        <w:ind w:left="0" w:right="0"/>
        <w:jc w:val="both"/>
        <w:rPr>
          <w:rFonts w:ascii="仿宋" w:eastAsia="仿宋" w:hAnsi="仿宋" w:cs="仿宋"/>
          <w:sz w:val="32"/>
          <w:szCs w:val="32"/>
          <w:lang w:val="en-US"/>
        </w:rPr>
      </w:pPr>
      <w:r>
        <w:rPr>
          <w:rFonts w:ascii="仿宋" w:eastAsia="仿宋" w:hAnsi="仿宋" w:cs="仿宋" w:hint="eastAsia"/>
          <w:sz w:val="32"/>
          <w:szCs w:val="32"/>
        </w:rPr>
        <w:t>二、发展领域、主要目标和策略措施</w:t>
      </w:r>
      <w:r>
        <w:rPr>
          <w:rFonts w:ascii="仿宋" w:eastAsia="仿宋" w:hAnsi="仿宋" w:cs="仿宋" w:hint="eastAsia"/>
          <w:sz w:val="32"/>
          <w:szCs w:val="32"/>
          <w:lang w:val="en-US"/>
        </w:rPr>
        <w:t>...........................9</w:t>
      </w:r>
    </w:p>
    <w:p w14:paraId="1F4D8171"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（一）妇女与健康</w:t>
      </w:r>
      <w:r>
        <w:rPr>
          <w:rFonts w:ascii="仿宋" w:eastAsia="仿宋" w:hAnsi="仿宋" w:cs="仿宋" w:hint="eastAsia"/>
          <w:sz w:val="32"/>
          <w:szCs w:val="32"/>
          <w:lang w:val="en-US"/>
        </w:rPr>
        <w:t>.......................................9</w:t>
      </w:r>
    </w:p>
    <w:p w14:paraId="7B6B8538"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...............................................9</w:t>
      </w:r>
    </w:p>
    <w:p w14:paraId="66E2A5E2"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..............................................10</w:t>
      </w:r>
    </w:p>
    <w:p w14:paraId="2002C8B6"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（二）妇女与教育</w:t>
      </w:r>
      <w:r>
        <w:rPr>
          <w:rFonts w:ascii="仿宋" w:eastAsia="仿宋" w:hAnsi="仿宋" w:cs="仿宋" w:hint="eastAsia"/>
          <w:sz w:val="32"/>
          <w:szCs w:val="32"/>
          <w:lang w:val="en-US"/>
        </w:rPr>
        <w:t>......................................</w:t>
      </w:r>
      <w:r>
        <w:rPr>
          <w:rFonts w:ascii="仿宋" w:eastAsia="仿宋" w:hAnsi="仿宋" w:cs="仿宋" w:hint="eastAsia"/>
          <w:sz w:val="32"/>
          <w:szCs w:val="32"/>
        </w:rPr>
        <w:t>1</w:t>
      </w:r>
      <w:r>
        <w:rPr>
          <w:rFonts w:ascii="仿宋" w:eastAsia="仿宋" w:hAnsi="仿宋" w:cs="仿宋" w:hint="eastAsia"/>
          <w:sz w:val="32"/>
          <w:szCs w:val="32"/>
          <w:lang w:val="en-US"/>
        </w:rPr>
        <w:t>5</w:t>
      </w:r>
    </w:p>
    <w:p w14:paraId="25DAC064"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1</w:t>
      </w:r>
      <w:r>
        <w:rPr>
          <w:rFonts w:ascii="仿宋" w:eastAsia="仿宋" w:hAnsi="仿宋" w:cs="仿宋" w:hint="eastAsia"/>
          <w:sz w:val="32"/>
          <w:szCs w:val="32"/>
          <w:lang w:val="en-US"/>
        </w:rPr>
        <w:t>5</w:t>
      </w:r>
    </w:p>
    <w:p w14:paraId="541380BD"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w:t>
      </w:r>
      <w:r>
        <w:rPr>
          <w:rFonts w:ascii="仿宋" w:eastAsia="仿宋" w:hAnsi="仿宋" w:cs="仿宋" w:hint="eastAsia"/>
          <w:sz w:val="32"/>
          <w:szCs w:val="32"/>
        </w:rPr>
        <w:t>1</w:t>
      </w:r>
      <w:r>
        <w:rPr>
          <w:rFonts w:ascii="仿宋" w:eastAsia="仿宋" w:hAnsi="仿宋" w:cs="仿宋" w:hint="eastAsia"/>
          <w:sz w:val="32"/>
          <w:szCs w:val="32"/>
          <w:lang w:val="en-US"/>
        </w:rPr>
        <w:t>6</w:t>
      </w:r>
    </w:p>
    <w:p w14:paraId="0B3EA649"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（三）妇女与经济</w:t>
      </w:r>
      <w:r>
        <w:rPr>
          <w:rFonts w:ascii="仿宋" w:eastAsia="仿宋" w:hAnsi="仿宋" w:cs="仿宋" w:hint="eastAsia"/>
          <w:sz w:val="32"/>
          <w:szCs w:val="32"/>
          <w:lang w:val="en-US"/>
        </w:rPr>
        <w:t>......................................</w:t>
      </w:r>
      <w:r>
        <w:rPr>
          <w:rFonts w:ascii="仿宋" w:eastAsia="仿宋" w:hAnsi="仿宋" w:cs="仿宋" w:hint="eastAsia"/>
          <w:sz w:val="32"/>
          <w:szCs w:val="32"/>
        </w:rPr>
        <w:t>1</w:t>
      </w:r>
      <w:r>
        <w:rPr>
          <w:rFonts w:ascii="仿宋" w:eastAsia="仿宋" w:hAnsi="仿宋" w:cs="仿宋" w:hint="eastAsia"/>
          <w:sz w:val="32"/>
          <w:szCs w:val="32"/>
          <w:lang w:val="en-US"/>
        </w:rPr>
        <w:t>9</w:t>
      </w:r>
    </w:p>
    <w:p w14:paraId="7D7DE6E7"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1</w:t>
      </w:r>
      <w:r>
        <w:rPr>
          <w:rFonts w:ascii="仿宋" w:eastAsia="仿宋" w:hAnsi="仿宋" w:cs="仿宋" w:hint="eastAsia"/>
          <w:sz w:val="32"/>
          <w:szCs w:val="32"/>
          <w:lang w:val="en-US"/>
        </w:rPr>
        <w:t>9</w:t>
      </w:r>
    </w:p>
    <w:p w14:paraId="62102872"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..............................................20</w:t>
      </w:r>
    </w:p>
    <w:p w14:paraId="20EC996C"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（四）妇女参与决策和管理</w:t>
      </w:r>
      <w:r>
        <w:rPr>
          <w:rFonts w:ascii="仿宋" w:eastAsia="仿宋" w:hAnsi="仿宋" w:cs="仿宋" w:hint="eastAsia"/>
          <w:sz w:val="32"/>
          <w:szCs w:val="32"/>
          <w:lang w:val="en-US"/>
        </w:rPr>
        <w:t>..............................</w:t>
      </w:r>
      <w:r>
        <w:rPr>
          <w:rFonts w:ascii="仿宋" w:eastAsia="仿宋" w:hAnsi="仿宋" w:cs="仿宋" w:hint="eastAsia"/>
          <w:sz w:val="32"/>
          <w:szCs w:val="32"/>
        </w:rPr>
        <w:t>2</w:t>
      </w:r>
      <w:r>
        <w:rPr>
          <w:rFonts w:ascii="仿宋" w:eastAsia="仿宋" w:hAnsi="仿宋" w:cs="仿宋" w:hint="eastAsia"/>
          <w:sz w:val="32"/>
          <w:szCs w:val="32"/>
          <w:lang w:val="en-US"/>
        </w:rPr>
        <w:t>6</w:t>
      </w:r>
    </w:p>
    <w:p w14:paraId="2FC68F50"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2</w:t>
      </w:r>
      <w:r>
        <w:rPr>
          <w:rFonts w:ascii="仿宋" w:eastAsia="仿宋" w:hAnsi="仿宋" w:cs="仿宋" w:hint="eastAsia"/>
          <w:sz w:val="32"/>
          <w:szCs w:val="32"/>
          <w:lang w:val="en-US"/>
        </w:rPr>
        <w:t>6</w:t>
      </w:r>
    </w:p>
    <w:p w14:paraId="6F74CA0C"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w:t>
      </w:r>
      <w:r>
        <w:rPr>
          <w:rFonts w:ascii="仿宋" w:eastAsia="仿宋" w:hAnsi="仿宋" w:cs="仿宋" w:hint="eastAsia"/>
          <w:sz w:val="32"/>
          <w:szCs w:val="32"/>
        </w:rPr>
        <w:t>2</w:t>
      </w:r>
      <w:r>
        <w:rPr>
          <w:rFonts w:ascii="仿宋" w:eastAsia="仿宋" w:hAnsi="仿宋" w:cs="仿宋" w:hint="eastAsia"/>
          <w:sz w:val="32"/>
          <w:szCs w:val="32"/>
          <w:lang w:val="en-US"/>
        </w:rPr>
        <w:t>7</w:t>
      </w:r>
    </w:p>
    <w:p w14:paraId="6E783454"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（五）妇女与社会保障</w:t>
      </w:r>
      <w:r>
        <w:rPr>
          <w:rFonts w:ascii="仿宋" w:eastAsia="仿宋" w:hAnsi="仿宋" w:cs="仿宋" w:hint="eastAsia"/>
          <w:sz w:val="32"/>
          <w:szCs w:val="32"/>
          <w:lang w:val="en-US"/>
        </w:rPr>
        <w:t>..................................31</w:t>
      </w:r>
    </w:p>
    <w:p w14:paraId="147C7207"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..............................................31</w:t>
      </w:r>
    </w:p>
    <w:p w14:paraId="052F4599"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..............................................32</w:t>
      </w:r>
    </w:p>
    <w:p w14:paraId="018DA3E7"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（六）妇女与家庭建设</w:t>
      </w:r>
      <w:r>
        <w:rPr>
          <w:rFonts w:ascii="仿宋" w:eastAsia="仿宋" w:hAnsi="仿宋" w:cs="仿宋" w:hint="eastAsia"/>
          <w:sz w:val="32"/>
          <w:szCs w:val="32"/>
          <w:lang w:val="en-US"/>
        </w:rPr>
        <w:t>..................................</w:t>
      </w:r>
      <w:r>
        <w:rPr>
          <w:rFonts w:ascii="仿宋" w:eastAsia="仿宋" w:hAnsi="仿宋" w:cs="仿宋" w:hint="eastAsia"/>
          <w:sz w:val="32"/>
          <w:szCs w:val="32"/>
        </w:rPr>
        <w:t>3</w:t>
      </w:r>
      <w:r>
        <w:rPr>
          <w:rFonts w:ascii="仿宋" w:eastAsia="仿宋" w:hAnsi="仿宋" w:cs="仿宋" w:hint="eastAsia"/>
          <w:sz w:val="32"/>
          <w:szCs w:val="32"/>
          <w:lang w:val="en-US"/>
        </w:rPr>
        <w:t>5</w:t>
      </w:r>
    </w:p>
    <w:p w14:paraId="31D57391"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3</w:t>
      </w:r>
      <w:r>
        <w:rPr>
          <w:rFonts w:ascii="仿宋" w:eastAsia="仿宋" w:hAnsi="仿宋" w:cs="仿宋" w:hint="eastAsia"/>
          <w:sz w:val="32"/>
          <w:szCs w:val="32"/>
          <w:lang w:val="en-US"/>
        </w:rPr>
        <w:t>5</w:t>
      </w:r>
    </w:p>
    <w:p w14:paraId="64BF4051" w14:textId="77777777" w:rsidR="00CB7BA0" w:rsidRDefault="00CB7BA0">
      <w:pPr>
        <w:pStyle w:val="10"/>
        <w:keepNext/>
        <w:tabs>
          <w:tab w:val="left" w:pos="1082"/>
        </w:tabs>
        <w:spacing w:line="360" w:lineRule="auto"/>
        <w:ind w:left="0" w:right="0" w:firstLineChars="200" w:firstLine="640"/>
        <w:jc w:val="both"/>
        <w:rPr>
          <w:rFonts w:ascii="仿宋" w:eastAsia="仿宋" w:hAnsi="仿宋" w:cs="仿宋"/>
          <w:sz w:val="32"/>
          <w:szCs w:val="32"/>
        </w:rPr>
        <w:sectPr w:rsidR="00CB7BA0" w:rsidSect="00A53FDA">
          <w:footerReference w:type="default" r:id="rId10"/>
          <w:pgSz w:w="11910" w:h="16840"/>
          <w:pgMar w:top="1440" w:right="1083" w:bottom="1440" w:left="1083" w:header="0" w:footer="971" w:gutter="0"/>
          <w:pgNumType w:start="3"/>
          <w:cols w:space="720"/>
        </w:sectPr>
      </w:pPr>
    </w:p>
    <w:p w14:paraId="18134313"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w:t>
      </w:r>
      <w:r>
        <w:rPr>
          <w:rFonts w:ascii="仿宋" w:eastAsia="仿宋" w:hAnsi="仿宋" w:cs="仿宋" w:hint="eastAsia"/>
          <w:sz w:val="32"/>
          <w:szCs w:val="32"/>
        </w:rPr>
        <w:t>3</w:t>
      </w:r>
      <w:r>
        <w:rPr>
          <w:rFonts w:ascii="仿宋" w:eastAsia="仿宋" w:hAnsi="仿宋" w:cs="仿宋" w:hint="eastAsia"/>
          <w:sz w:val="32"/>
          <w:szCs w:val="32"/>
          <w:lang w:val="en-US"/>
        </w:rPr>
        <w:t>6</w:t>
      </w:r>
    </w:p>
    <w:p w14:paraId="3600F164"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（七）妇女与环境</w:t>
      </w:r>
      <w:r>
        <w:rPr>
          <w:rFonts w:ascii="仿宋" w:eastAsia="仿宋" w:hAnsi="仿宋" w:cs="仿宋" w:hint="eastAsia"/>
          <w:sz w:val="32"/>
          <w:szCs w:val="32"/>
          <w:lang w:val="en-US"/>
        </w:rPr>
        <w:t>......................................</w:t>
      </w:r>
      <w:r>
        <w:rPr>
          <w:rFonts w:ascii="仿宋" w:eastAsia="仿宋" w:hAnsi="仿宋" w:cs="仿宋" w:hint="eastAsia"/>
          <w:sz w:val="32"/>
          <w:szCs w:val="32"/>
        </w:rPr>
        <w:t>3</w:t>
      </w:r>
      <w:r>
        <w:rPr>
          <w:rFonts w:ascii="仿宋" w:eastAsia="仿宋" w:hAnsi="仿宋" w:cs="仿宋" w:hint="eastAsia"/>
          <w:sz w:val="32"/>
          <w:szCs w:val="32"/>
          <w:lang w:val="en-US"/>
        </w:rPr>
        <w:t>9</w:t>
      </w:r>
    </w:p>
    <w:p w14:paraId="5D3959BA"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3</w:t>
      </w:r>
      <w:r>
        <w:rPr>
          <w:rFonts w:ascii="仿宋" w:eastAsia="仿宋" w:hAnsi="仿宋" w:cs="仿宋" w:hint="eastAsia"/>
          <w:sz w:val="32"/>
          <w:szCs w:val="32"/>
          <w:lang w:val="en-US"/>
        </w:rPr>
        <w:t>9</w:t>
      </w:r>
    </w:p>
    <w:p w14:paraId="7C340A96"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..............................................40</w:t>
      </w:r>
    </w:p>
    <w:p w14:paraId="73870A69"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（八）妇女与法律</w:t>
      </w:r>
      <w:r>
        <w:rPr>
          <w:rFonts w:ascii="仿宋" w:eastAsia="仿宋" w:hAnsi="仿宋" w:cs="仿宋" w:hint="eastAsia"/>
          <w:sz w:val="32"/>
          <w:szCs w:val="32"/>
          <w:lang w:val="en-US"/>
        </w:rPr>
        <w:t>......................................</w:t>
      </w:r>
      <w:r>
        <w:rPr>
          <w:rFonts w:ascii="仿宋" w:eastAsia="仿宋" w:hAnsi="仿宋" w:cs="仿宋" w:hint="eastAsia"/>
          <w:sz w:val="32"/>
          <w:szCs w:val="32"/>
        </w:rPr>
        <w:t>4</w:t>
      </w:r>
      <w:r>
        <w:rPr>
          <w:rFonts w:ascii="仿宋" w:eastAsia="仿宋" w:hAnsi="仿宋" w:cs="仿宋" w:hint="eastAsia"/>
          <w:sz w:val="32"/>
          <w:szCs w:val="32"/>
          <w:lang w:val="en-US"/>
        </w:rPr>
        <w:t>5</w:t>
      </w:r>
    </w:p>
    <w:p w14:paraId="1EA749F8"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主要目标</w:t>
      </w:r>
      <w:r>
        <w:rPr>
          <w:rFonts w:ascii="仿宋" w:eastAsia="仿宋" w:hAnsi="仿宋" w:cs="仿宋" w:hint="eastAsia"/>
          <w:sz w:val="32"/>
          <w:szCs w:val="32"/>
          <w:lang w:val="en-US"/>
        </w:rPr>
        <w:t>..............................................</w:t>
      </w:r>
      <w:r>
        <w:rPr>
          <w:rFonts w:ascii="仿宋" w:eastAsia="仿宋" w:hAnsi="仿宋" w:cs="仿宋" w:hint="eastAsia"/>
          <w:sz w:val="32"/>
          <w:szCs w:val="32"/>
        </w:rPr>
        <w:t>4</w:t>
      </w:r>
      <w:r>
        <w:rPr>
          <w:rFonts w:ascii="仿宋" w:eastAsia="仿宋" w:hAnsi="仿宋" w:cs="仿宋" w:hint="eastAsia"/>
          <w:sz w:val="32"/>
          <w:szCs w:val="32"/>
          <w:lang w:val="en-US"/>
        </w:rPr>
        <w:t>5</w:t>
      </w:r>
    </w:p>
    <w:p w14:paraId="12CD7142" w14:textId="77777777" w:rsidR="00CB7BA0" w:rsidRDefault="00E475A6">
      <w:pPr>
        <w:pStyle w:val="10"/>
        <w:keepNext/>
        <w:tabs>
          <w:tab w:val="left" w:pos="1082"/>
        </w:tabs>
        <w:spacing w:line="360" w:lineRule="auto"/>
        <w:ind w:left="0" w:right="0" w:firstLineChars="200" w:firstLine="640"/>
        <w:jc w:val="both"/>
        <w:rPr>
          <w:rFonts w:ascii="仿宋" w:eastAsia="仿宋" w:hAnsi="仿宋" w:cs="仿宋"/>
          <w:sz w:val="32"/>
          <w:szCs w:val="32"/>
          <w:lang w:val="en-US"/>
        </w:rPr>
      </w:pPr>
      <w:r>
        <w:rPr>
          <w:rFonts w:ascii="仿宋" w:eastAsia="仿宋" w:hAnsi="仿宋" w:cs="仿宋" w:hint="eastAsia"/>
          <w:sz w:val="32"/>
          <w:szCs w:val="32"/>
        </w:rPr>
        <w:t>策略措施</w:t>
      </w:r>
      <w:r>
        <w:rPr>
          <w:rFonts w:ascii="仿宋" w:eastAsia="仿宋" w:hAnsi="仿宋" w:cs="仿宋" w:hint="eastAsia"/>
          <w:sz w:val="32"/>
          <w:szCs w:val="32"/>
          <w:lang w:val="en-US"/>
        </w:rPr>
        <w:t>..............................................</w:t>
      </w:r>
      <w:r>
        <w:rPr>
          <w:rFonts w:ascii="仿宋" w:eastAsia="仿宋" w:hAnsi="仿宋" w:cs="仿宋" w:hint="eastAsia"/>
          <w:sz w:val="32"/>
          <w:szCs w:val="32"/>
        </w:rPr>
        <w:t>4</w:t>
      </w:r>
      <w:r>
        <w:rPr>
          <w:rFonts w:ascii="仿宋" w:eastAsia="仿宋" w:hAnsi="仿宋" w:cs="仿宋" w:hint="eastAsia"/>
          <w:sz w:val="32"/>
          <w:szCs w:val="32"/>
          <w:lang w:val="en-US"/>
        </w:rPr>
        <w:t>6</w:t>
      </w:r>
    </w:p>
    <w:p w14:paraId="6E7EB35C" w14:textId="77777777" w:rsidR="00CB7BA0" w:rsidRDefault="00E475A6">
      <w:pPr>
        <w:pStyle w:val="10"/>
        <w:keepNext/>
        <w:tabs>
          <w:tab w:val="left" w:pos="1082"/>
        </w:tabs>
        <w:spacing w:line="360" w:lineRule="auto"/>
        <w:ind w:left="0" w:right="0"/>
        <w:jc w:val="both"/>
        <w:rPr>
          <w:rFonts w:ascii="仿宋" w:eastAsia="仿宋" w:hAnsi="仿宋" w:cs="仿宋"/>
          <w:sz w:val="32"/>
          <w:szCs w:val="32"/>
          <w:lang w:val="en-US"/>
        </w:rPr>
      </w:pPr>
      <w:r>
        <w:rPr>
          <w:rFonts w:ascii="仿宋" w:eastAsia="仿宋" w:hAnsi="仿宋" w:cs="仿宋" w:hint="eastAsia"/>
          <w:sz w:val="32"/>
          <w:szCs w:val="32"/>
        </w:rPr>
        <w:t>三、组织实施</w:t>
      </w:r>
      <w:r>
        <w:rPr>
          <w:rFonts w:ascii="仿宋" w:eastAsia="仿宋" w:hAnsi="仿宋" w:cs="仿宋" w:hint="eastAsia"/>
          <w:sz w:val="32"/>
          <w:szCs w:val="32"/>
          <w:lang w:val="en-US"/>
        </w:rPr>
        <w:t>..............................................50</w:t>
      </w:r>
    </w:p>
    <w:p w14:paraId="0DB3CE14" w14:textId="77777777" w:rsidR="00CB7BA0" w:rsidRDefault="00E475A6">
      <w:pPr>
        <w:pStyle w:val="10"/>
        <w:keepNext/>
        <w:tabs>
          <w:tab w:val="left" w:pos="1082"/>
        </w:tabs>
        <w:spacing w:line="360" w:lineRule="auto"/>
        <w:ind w:left="0" w:right="0"/>
        <w:jc w:val="both"/>
        <w:rPr>
          <w:rFonts w:ascii="仿宋" w:eastAsia="仿宋" w:hAnsi="仿宋" w:cs="仿宋"/>
          <w:sz w:val="32"/>
          <w:szCs w:val="32"/>
          <w:lang w:val="en-US"/>
        </w:rPr>
      </w:pPr>
      <w:r>
        <w:rPr>
          <w:rFonts w:ascii="仿宋" w:eastAsia="仿宋" w:hAnsi="仿宋" w:cs="仿宋" w:hint="eastAsia"/>
          <w:sz w:val="32"/>
          <w:szCs w:val="32"/>
        </w:rPr>
        <w:t>四、监测评估</w:t>
      </w:r>
      <w:r>
        <w:rPr>
          <w:rFonts w:ascii="仿宋" w:eastAsia="仿宋" w:hAnsi="仿宋" w:cs="仿宋" w:hint="eastAsia"/>
          <w:sz w:val="32"/>
          <w:szCs w:val="32"/>
          <w:lang w:val="en-US"/>
        </w:rPr>
        <w:t>..............................................53</w:t>
      </w:r>
    </w:p>
    <w:p w14:paraId="45F5A045"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7B124A15"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07B111BA"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2F01B70E"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6FD86D8C"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5CEF8F6A"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6D5DC393" w14:textId="77777777" w:rsidR="00CB7BA0" w:rsidRDefault="00CB7BA0">
      <w:pPr>
        <w:pStyle w:val="10"/>
        <w:keepNext/>
        <w:tabs>
          <w:tab w:val="left" w:pos="1082"/>
        </w:tabs>
        <w:spacing w:line="360" w:lineRule="auto"/>
        <w:ind w:left="0" w:right="0"/>
        <w:jc w:val="both"/>
        <w:rPr>
          <w:rFonts w:ascii="方正小标宋简体" w:eastAsia="方正小标宋简体" w:hAnsi="方正小标宋简体" w:cs="方正小标宋简体"/>
        </w:rPr>
      </w:pPr>
    </w:p>
    <w:p w14:paraId="4124D816" w14:textId="77777777" w:rsidR="00CB7BA0" w:rsidRDefault="00CB7BA0">
      <w:pPr>
        <w:pStyle w:val="10"/>
        <w:keepNext/>
        <w:tabs>
          <w:tab w:val="left" w:pos="1082"/>
        </w:tabs>
        <w:spacing w:line="360" w:lineRule="auto"/>
        <w:ind w:left="0" w:right="0"/>
        <w:rPr>
          <w:rFonts w:ascii="方正小标宋简体" w:eastAsia="方正小标宋简体" w:hAnsi="方正小标宋简体" w:cs="方正小标宋简体"/>
        </w:rPr>
      </w:pPr>
    </w:p>
    <w:p w14:paraId="3D829D3B" w14:textId="77777777" w:rsidR="00CB7BA0" w:rsidRDefault="00CB7BA0">
      <w:pPr>
        <w:pStyle w:val="10"/>
        <w:keepNext/>
        <w:tabs>
          <w:tab w:val="left" w:pos="1082"/>
        </w:tabs>
        <w:spacing w:line="360" w:lineRule="auto"/>
        <w:ind w:left="0" w:right="0"/>
        <w:rPr>
          <w:rFonts w:ascii="方正小标宋简体" w:eastAsia="方正小标宋简体" w:hAnsi="方正小标宋简体" w:cs="方正小标宋简体"/>
        </w:rPr>
        <w:sectPr w:rsidR="00CB7BA0" w:rsidSect="00A53FDA">
          <w:footerReference w:type="default" r:id="rId11"/>
          <w:pgSz w:w="11910" w:h="16840"/>
          <w:pgMar w:top="1440" w:right="1083" w:bottom="1440" w:left="1083" w:header="0" w:footer="971" w:gutter="0"/>
          <w:pgNumType w:start="4"/>
          <w:cols w:space="720"/>
        </w:sectPr>
      </w:pPr>
    </w:p>
    <w:p w14:paraId="56D6C716" w14:textId="77777777" w:rsidR="00CB7BA0" w:rsidRDefault="00E475A6">
      <w:pPr>
        <w:pStyle w:val="10"/>
        <w:keepNext/>
        <w:tabs>
          <w:tab w:val="left" w:pos="1082"/>
        </w:tabs>
        <w:spacing w:line="360" w:lineRule="auto"/>
        <w:ind w:left="0" w:right="0"/>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前  言</w:t>
      </w:r>
    </w:p>
    <w:p w14:paraId="08A06AFE" w14:textId="77777777" w:rsidR="00CB7BA0" w:rsidRDefault="00E475A6">
      <w:pPr>
        <w:keepNext/>
        <w:spacing w:before="83" w:line="360" w:lineRule="auto"/>
        <w:ind w:left="100" w:right="273" w:firstLineChars="200" w:firstLine="640"/>
        <w:jc w:val="both"/>
        <w:rPr>
          <w:rFonts w:ascii="仿宋" w:eastAsia="仿宋" w:hAnsi="仿宋" w:cs="仿宋"/>
          <w:sz w:val="32"/>
          <w:szCs w:val="32"/>
        </w:rPr>
      </w:pPr>
      <w:r>
        <w:rPr>
          <w:rFonts w:ascii="仿宋" w:eastAsia="仿宋" w:hAnsi="仿宋" w:cs="仿宋" w:hint="eastAsia"/>
          <w:sz w:val="32"/>
          <w:szCs w:val="32"/>
        </w:rPr>
        <w:t>妇女是</w:t>
      </w:r>
      <w:r>
        <w:rPr>
          <w:rFonts w:ascii="仿宋" w:eastAsia="仿宋" w:hAnsi="仿宋" w:cs="仿宋" w:hint="eastAsia"/>
          <w:spacing w:val="5"/>
          <w:w w:val="95"/>
          <w:sz w:val="32"/>
          <w:szCs w:val="32"/>
        </w:rPr>
        <w:t>人类文明的开创者、</w:t>
      </w:r>
      <w:r>
        <w:rPr>
          <w:rFonts w:ascii="仿宋" w:eastAsia="仿宋" w:hAnsi="仿宋" w:cs="仿宋" w:hint="eastAsia"/>
          <w:sz w:val="32"/>
          <w:szCs w:val="32"/>
        </w:rPr>
        <w:t>科学发展的有力推动者，是和谐社会的积极参与者。妇女发展水平是衡量社会进步程度的重要标志。</w:t>
      </w:r>
      <w:r>
        <w:rPr>
          <w:rFonts w:ascii="仿宋" w:eastAsia="仿宋" w:hAnsi="仿宋" w:cs="仿宋" w:hint="eastAsia"/>
          <w:spacing w:val="4"/>
          <w:w w:val="95"/>
          <w:sz w:val="32"/>
          <w:szCs w:val="32"/>
        </w:rPr>
        <w:t>男女平等是社会文明的标志，是衡量</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域治理体系和治理能力现代化水平的重</w:t>
      </w:r>
      <w:r>
        <w:rPr>
          <w:rFonts w:ascii="仿宋" w:eastAsia="仿宋" w:hAnsi="仿宋" w:cs="仿宋" w:hint="eastAsia"/>
          <w:spacing w:val="5"/>
          <w:w w:val="95"/>
          <w:sz w:val="32"/>
          <w:szCs w:val="32"/>
        </w:rPr>
        <w:t>要价值标准。</w:t>
      </w:r>
      <w:r>
        <w:rPr>
          <w:rFonts w:ascii="仿宋" w:eastAsia="仿宋" w:hAnsi="仿宋" w:cs="仿宋" w:hint="eastAsia"/>
          <w:sz w:val="32"/>
          <w:szCs w:val="32"/>
        </w:rPr>
        <w:t>促进妇女发展、保障妇女权益、推动男女平等，对实现我</w:t>
      </w:r>
      <w:r>
        <w:rPr>
          <w:rFonts w:ascii="仿宋" w:eastAsia="仿宋" w:hAnsi="仿宋" w:cs="仿宋" w:hint="eastAsia"/>
          <w:sz w:val="32"/>
          <w:szCs w:val="32"/>
          <w:lang w:val="en-US"/>
        </w:rPr>
        <w:t>区</w:t>
      </w:r>
      <w:r>
        <w:rPr>
          <w:rFonts w:ascii="仿宋" w:eastAsia="仿宋" w:hAnsi="仿宋" w:cs="仿宋" w:hint="eastAsia"/>
          <w:sz w:val="32"/>
          <w:szCs w:val="32"/>
        </w:rPr>
        <w:t>经济社会全面协调可持续发展具有十分重要的意义。</w:t>
      </w:r>
      <w:r>
        <w:rPr>
          <w:rFonts w:ascii="仿宋" w:eastAsia="仿宋" w:hAnsi="仿宋" w:cs="仿宋" w:hint="eastAsia"/>
          <w:spacing w:val="5"/>
          <w:w w:val="95"/>
          <w:sz w:val="32"/>
          <w:szCs w:val="32"/>
          <w:lang w:val="en-US"/>
        </w:rPr>
        <w:t>区</w:t>
      </w:r>
      <w:r>
        <w:rPr>
          <w:rFonts w:ascii="仿宋" w:eastAsia="仿宋" w:hAnsi="仿宋" w:cs="仿宋" w:hint="eastAsia"/>
          <w:spacing w:val="5"/>
          <w:w w:val="95"/>
          <w:sz w:val="32"/>
          <w:szCs w:val="32"/>
        </w:rPr>
        <w:t>委</w:t>
      </w:r>
      <w:r>
        <w:rPr>
          <w:rFonts w:ascii="仿宋" w:eastAsia="仿宋" w:hAnsi="仿宋" w:cs="仿宋" w:hint="eastAsia"/>
          <w:spacing w:val="5"/>
          <w:w w:val="95"/>
          <w:sz w:val="32"/>
          <w:szCs w:val="32"/>
          <w:lang w:val="en-US"/>
        </w:rPr>
        <w:t>区</w:t>
      </w:r>
      <w:r>
        <w:rPr>
          <w:rFonts w:ascii="仿宋" w:eastAsia="仿宋" w:hAnsi="仿宋" w:cs="仿宋" w:hint="eastAsia"/>
          <w:spacing w:val="5"/>
          <w:w w:val="95"/>
          <w:sz w:val="32"/>
          <w:szCs w:val="32"/>
        </w:rPr>
        <w:t>政府</w:t>
      </w:r>
      <w:r>
        <w:rPr>
          <w:rFonts w:ascii="仿宋" w:eastAsia="仿宋" w:hAnsi="仿宋" w:cs="仿宋" w:hint="eastAsia"/>
          <w:spacing w:val="4"/>
          <w:w w:val="95"/>
          <w:sz w:val="32"/>
          <w:szCs w:val="32"/>
        </w:rPr>
        <w:t>高度重视妇女事业和妇女发展，先后实施了</w:t>
      </w:r>
      <w:r>
        <w:rPr>
          <w:rFonts w:ascii="仿宋" w:eastAsia="仿宋" w:hAnsi="仿宋" w:cs="仿宋" w:hint="eastAsia"/>
          <w:spacing w:val="5"/>
          <w:w w:val="95"/>
          <w:sz w:val="32"/>
          <w:szCs w:val="32"/>
        </w:rPr>
        <w:t>三个周期</w:t>
      </w:r>
      <w:r>
        <w:rPr>
          <w:rFonts w:ascii="仿宋" w:eastAsia="仿宋" w:hAnsi="仿宋" w:cs="仿宋" w:hint="eastAsia"/>
          <w:spacing w:val="5"/>
          <w:w w:val="95"/>
          <w:sz w:val="32"/>
          <w:szCs w:val="32"/>
          <w:lang w:val="en-US"/>
        </w:rPr>
        <w:t>的马尾区</w:t>
      </w:r>
      <w:r>
        <w:rPr>
          <w:rFonts w:ascii="仿宋" w:eastAsia="仿宋" w:hAnsi="仿宋" w:cs="仿宋" w:hint="eastAsia"/>
          <w:spacing w:val="5"/>
          <w:w w:val="95"/>
          <w:sz w:val="32"/>
          <w:szCs w:val="32"/>
        </w:rPr>
        <w:t>妇女发展纲要，为优化妇女发展环境、推动妇女参与</w:t>
      </w:r>
      <w:r>
        <w:rPr>
          <w:rFonts w:ascii="仿宋" w:eastAsia="仿宋" w:hAnsi="仿宋" w:cs="仿宋" w:hint="eastAsia"/>
          <w:spacing w:val="5"/>
          <w:sz w:val="32"/>
          <w:szCs w:val="32"/>
        </w:rPr>
        <w:t>社会发展、保障妇女合法权益提供了重要制度保障。</w:t>
      </w:r>
    </w:p>
    <w:p w14:paraId="0D353724" w14:textId="77777777" w:rsidR="00CB7BA0" w:rsidRPr="004A6B9F" w:rsidRDefault="00E475A6" w:rsidP="004A6B9F">
      <w:pPr>
        <w:pStyle w:val="a3"/>
        <w:keepNext/>
        <w:spacing w:line="360" w:lineRule="auto"/>
        <w:ind w:right="275" w:firstLineChars="200" w:firstLine="601"/>
        <w:jc w:val="both"/>
        <w:rPr>
          <w:rFonts w:ascii="仿宋" w:eastAsia="仿宋" w:hAnsi="仿宋" w:cs="仿宋"/>
          <w:spacing w:val="-2"/>
          <w:w w:val="95"/>
        </w:rPr>
      </w:pPr>
      <w:r w:rsidRPr="004A6B9F">
        <w:rPr>
          <w:rFonts w:ascii="仿宋" w:eastAsia="仿宋" w:hAnsi="仿宋" w:cs="仿宋" w:hint="eastAsia"/>
          <w:spacing w:val="-2"/>
          <w:w w:val="95"/>
        </w:rPr>
        <w:t>党的十八大以来，以习近平同志为核心的党中央高度重视妇女发展和妇女工作，坚持男女平等基本国策，统筹推进妇女事业和经济社会发展。</w:t>
      </w:r>
      <w:r w:rsidRPr="004A6B9F">
        <w:rPr>
          <w:rFonts w:ascii="仿宋" w:eastAsia="仿宋" w:hAnsi="仿宋" w:cs="仿宋" w:hint="eastAsia"/>
          <w:spacing w:val="-2"/>
          <w:w w:val="95"/>
          <w:lang w:val="en-US"/>
        </w:rPr>
        <w:t>区</w:t>
      </w:r>
      <w:r w:rsidRPr="004A6B9F">
        <w:rPr>
          <w:rFonts w:ascii="仿宋" w:eastAsia="仿宋" w:hAnsi="仿宋" w:cs="仿宋" w:hint="eastAsia"/>
          <w:spacing w:val="-2"/>
          <w:w w:val="95"/>
        </w:rPr>
        <w:t>委</w:t>
      </w:r>
      <w:r w:rsidRPr="004A6B9F">
        <w:rPr>
          <w:rFonts w:ascii="仿宋" w:eastAsia="仿宋" w:hAnsi="仿宋" w:cs="仿宋" w:hint="eastAsia"/>
          <w:spacing w:val="-2"/>
          <w:w w:val="95"/>
          <w:lang w:val="en-US"/>
        </w:rPr>
        <w:t>区</w:t>
      </w:r>
      <w:r w:rsidRPr="004A6B9F">
        <w:rPr>
          <w:rFonts w:ascii="仿宋" w:eastAsia="仿宋" w:hAnsi="仿宋" w:cs="仿宋" w:hint="eastAsia"/>
          <w:spacing w:val="-2"/>
          <w:w w:val="95"/>
        </w:rPr>
        <w:t>政府坚决贯彻落实中央决策部署和省委、</w:t>
      </w:r>
      <w:r w:rsidRPr="004A6B9F">
        <w:rPr>
          <w:rFonts w:ascii="仿宋" w:eastAsia="仿宋" w:hAnsi="仿宋" w:cs="仿宋" w:hint="eastAsia"/>
          <w:spacing w:val="-2"/>
          <w:w w:val="95"/>
          <w:lang w:val="en-US"/>
        </w:rPr>
        <w:t>市委</w:t>
      </w:r>
      <w:r w:rsidRPr="004A6B9F">
        <w:rPr>
          <w:rFonts w:ascii="仿宋" w:eastAsia="仿宋" w:hAnsi="仿宋" w:cs="仿宋" w:hint="eastAsia"/>
          <w:spacing w:val="-2"/>
          <w:w w:val="95"/>
        </w:rPr>
        <w:t>工作要求，大力发展妇女事业，不断完善党委领导、政府主责、妇女儿童工作委员会（以下简称“妇儿工委”）协调、多部门合作、全社会参与的妇女工作机制，在出台法规、制定政策、编制规划、部署工作时充分考虑两性的现实差异和妇女的特殊利益，支持妇女发挥“半边天”作用，为促进妇女全面发展加速行动。</w:t>
      </w:r>
      <w:r w:rsidRPr="004A6B9F">
        <w:rPr>
          <w:rFonts w:ascii="仿宋" w:eastAsia="仿宋" w:hAnsi="仿宋" w:cs="仿宋" w:hint="eastAsia"/>
          <w:spacing w:val="-2"/>
        </w:rPr>
        <w:t>妇女发展呈现与经济社会发展同步协调、持续进步的良好态势。妇女健康水平明显提高，健康权益得到保障，妇女受教育程度不断提升，妇女劳动与经济权益得到切实维护，妇女参与决策管理程度不断提高，妇女福利和社会保障不断完善，妇女生产生活环境日趋优化，妇女法治</w:t>
      </w:r>
      <w:r w:rsidRPr="004A6B9F">
        <w:rPr>
          <w:rFonts w:ascii="仿宋" w:eastAsia="仿宋" w:hAnsi="仿宋" w:cs="仿宋" w:hint="eastAsia"/>
          <w:spacing w:val="-2"/>
          <w:w w:val="95"/>
        </w:rPr>
        <w:t>保障体系更为有效。</w:t>
      </w:r>
    </w:p>
    <w:p w14:paraId="4D9121A4" w14:textId="77777777" w:rsidR="00CB7BA0" w:rsidRDefault="00E475A6" w:rsidP="004A6B9F">
      <w:pPr>
        <w:pStyle w:val="a3"/>
        <w:keepNext/>
        <w:spacing w:line="600" w:lineRule="exact"/>
        <w:ind w:left="102" w:right="272" w:firstLineChars="200" w:firstLine="605"/>
        <w:jc w:val="both"/>
        <w:rPr>
          <w:rFonts w:ascii="仿宋" w:eastAsia="仿宋" w:hAnsi="仿宋" w:cs="仿宋"/>
          <w:w w:val="95"/>
        </w:rPr>
      </w:pPr>
      <w:r>
        <w:rPr>
          <w:rFonts w:ascii="仿宋" w:eastAsia="仿宋" w:hAnsi="仿宋" w:cs="仿宋" w:hint="eastAsia"/>
          <w:w w:val="95"/>
        </w:rPr>
        <w:t>进入新时代，全方位推进我</w:t>
      </w:r>
      <w:r>
        <w:rPr>
          <w:rFonts w:ascii="仿宋" w:eastAsia="仿宋" w:hAnsi="仿宋" w:cs="仿宋" w:hint="eastAsia"/>
          <w:w w:val="95"/>
          <w:lang w:val="en-US"/>
        </w:rPr>
        <w:t>区</w:t>
      </w:r>
      <w:r>
        <w:rPr>
          <w:rFonts w:ascii="仿宋" w:eastAsia="仿宋" w:hAnsi="仿宋" w:cs="仿宋" w:hint="eastAsia"/>
          <w:w w:val="95"/>
        </w:rPr>
        <w:t>高质量发展超越，妇女群众对美好生活的需求更加广泛，妇女发展的不平衡不充分问题仍然</w:t>
      </w:r>
      <w:r>
        <w:rPr>
          <w:rFonts w:ascii="仿宋" w:eastAsia="仿宋" w:hAnsi="仿宋" w:cs="仿宋" w:hint="eastAsia"/>
          <w:w w:val="95"/>
          <w:lang w:val="en-US"/>
        </w:rPr>
        <w:t>存在</w:t>
      </w:r>
      <w:r>
        <w:rPr>
          <w:rFonts w:ascii="仿宋" w:eastAsia="仿宋" w:hAnsi="仿宋" w:cs="仿宋" w:hint="eastAsia"/>
          <w:w w:val="95"/>
        </w:rPr>
        <w:t>。妇女在</w:t>
      </w:r>
      <w:r>
        <w:rPr>
          <w:rFonts w:ascii="仿宋" w:eastAsia="仿宋" w:hAnsi="仿宋" w:cs="仿宋" w:hint="eastAsia"/>
          <w:w w:val="95"/>
          <w:lang w:val="en-US"/>
        </w:rPr>
        <w:t>教育、</w:t>
      </w:r>
      <w:r>
        <w:rPr>
          <w:rFonts w:ascii="仿宋" w:eastAsia="仿宋" w:hAnsi="仿宋" w:cs="仿宋" w:hint="eastAsia"/>
          <w:w w:val="95"/>
        </w:rPr>
        <w:t>就业、</w:t>
      </w:r>
      <w:r>
        <w:rPr>
          <w:rFonts w:ascii="仿宋" w:eastAsia="仿宋" w:hAnsi="仿宋" w:cs="仿宋" w:hint="eastAsia"/>
          <w:w w:val="95"/>
          <w:lang w:val="en-US"/>
        </w:rPr>
        <w:t>健康医疗、</w:t>
      </w:r>
      <w:r>
        <w:rPr>
          <w:rFonts w:ascii="仿宋" w:eastAsia="仿宋" w:hAnsi="仿宋" w:cs="仿宋" w:hint="eastAsia"/>
          <w:w w:val="95"/>
        </w:rPr>
        <w:t>婚姻家庭等方面平等权利的保障仍面临现实困难，妇女参与决策管理与社会治理的深度和成效有待继续提升。妇女在社会生活和家庭生活中的独特作用仍未充分发挥，妇女发展的社会环境需要更加优化。让性别平等落到实处、推动妇女走在时代前列，使命艰巨、任重道远。</w:t>
      </w:r>
    </w:p>
    <w:p w14:paraId="53C467F2" w14:textId="77777777" w:rsidR="00CB7BA0" w:rsidRDefault="00E475A6" w:rsidP="004A6B9F">
      <w:pPr>
        <w:pStyle w:val="a3"/>
        <w:keepNext/>
        <w:spacing w:line="600" w:lineRule="exact"/>
        <w:ind w:left="102" w:right="272" w:firstLineChars="200" w:firstLine="605"/>
        <w:jc w:val="both"/>
        <w:rPr>
          <w:rFonts w:ascii="仿宋" w:eastAsia="仿宋" w:hAnsi="仿宋" w:cs="仿宋"/>
          <w:w w:val="95"/>
        </w:rPr>
      </w:pPr>
      <w:r>
        <w:rPr>
          <w:rFonts w:ascii="仿宋" w:eastAsia="仿宋" w:hAnsi="仿宋" w:cs="仿宋" w:hint="eastAsia"/>
          <w:w w:val="95"/>
        </w:rPr>
        <w:t>未来十年，</w:t>
      </w:r>
      <w:r>
        <w:rPr>
          <w:rFonts w:ascii="仿宋" w:eastAsia="仿宋" w:hAnsi="仿宋" w:cs="仿宋" w:hint="eastAsia"/>
          <w:w w:val="95"/>
          <w:lang w:val="en-US"/>
        </w:rPr>
        <w:t>我区</w:t>
      </w:r>
      <w:r>
        <w:rPr>
          <w:rFonts w:ascii="仿宋" w:eastAsia="仿宋" w:hAnsi="仿宋" w:cs="仿宋" w:hint="eastAsia"/>
          <w:w w:val="95"/>
        </w:rPr>
        <w:t>在加快建设现代化经济体系上</w:t>
      </w:r>
      <w:r>
        <w:rPr>
          <w:rFonts w:ascii="仿宋" w:eastAsia="仿宋" w:hAnsi="仿宋" w:cs="仿宋" w:hint="eastAsia"/>
          <w:w w:val="95"/>
          <w:lang w:val="en-US"/>
        </w:rPr>
        <w:t>将</w:t>
      </w:r>
      <w:r>
        <w:rPr>
          <w:rFonts w:ascii="仿宋" w:eastAsia="仿宋" w:hAnsi="仿宋" w:cs="仿宋" w:hint="eastAsia"/>
          <w:w w:val="95"/>
        </w:rPr>
        <w:t>取得更大进步，在服务和融入新发展格局上</w:t>
      </w:r>
      <w:r>
        <w:rPr>
          <w:rFonts w:ascii="仿宋" w:eastAsia="仿宋" w:hAnsi="仿宋" w:cs="仿宋" w:hint="eastAsia"/>
          <w:w w:val="95"/>
          <w:lang w:val="en-US"/>
        </w:rPr>
        <w:t>将</w:t>
      </w:r>
      <w:r>
        <w:rPr>
          <w:rFonts w:ascii="仿宋" w:eastAsia="仿宋" w:hAnsi="仿宋" w:cs="仿宋" w:hint="eastAsia"/>
          <w:w w:val="95"/>
        </w:rPr>
        <w:t>展现更大作为，在探索海峡两岸融合发展新路上</w:t>
      </w:r>
      <w:r>
        <w:rPr>
          <w:rFonts w:ascii="仿宋" w:eastAsia="仿宋" w:hAnsi="仿宋" w:cs="仿宋" w:hint="eastAsia"/>
          <w:w w:val="95"/>
          <w:lang w:val="en-US"/>
        </w:rPr>
        <w:t>将</w:t>
      </w:r>
      <w:r>
        <w:rPr>
          <w:rFonts w:ascii="仿宋" w:eastAsia="仿宋" w:hAnsi="仿宋" w:cs="仿宋" w:hint="eastAsia"/>
          <w:w w:val="95"/>
        </w:rPr>
        <w:t>迈出更大步伐，在创造高品质生活上</w:t>
      </w:r>
      <w:r>
        <w:rPr>
          <w:rFonts w:ascii="仿宋" w:eastAsia="仿宋" w:hAnsi="仿宋" w:cs="仿宋" w:hint="eastAsia"/>
          <w:w w:val="95"/>
          <w:lang w:val="en-US"/>
        </w:rPr>
        <w:t>将</w:t>
      </w:r>
      <w:r>
        <w:rPr>
          <w:rFonts w:ascii="仿宋" w:eastAsia="仿宋" w:hAnsi="仿宋" w:cs="仿宋" w:hint="eastAsia"/>
          <w:w w:val="95"/>
        </w:rPr>
        <w:t>实现更大突破，为更高水平促进男女平等和妇女全面发展提供了重大机遇。贯彻以人民为中心的发展思想，坚持新发展理念和系统观念，对充分发挥妇女在社会生活和家庭</w:t>
      </w:r>
      <w:r>
        <w:rPr>
          <w:rFonts w:ascii="仿宋" w:eastAsia="仿宋" w:hAnsi="仿宋" w:cs="仿宋" w:hint="eastAsia"/>
          <w:w w:val="95"/>
          <w:lang w:val="en-US"/>
        </w:rPr>
        <w:t>生活</w:t>
      </w:r>
      <w:r>
        <w:rPr>
          <w:rFonts w:ascii="仿宋" w:eastAsia="仿宋" w:hAnsi="仿宋" w:cs="仿宋" w:hint="eastAsia"/>
          <w:w w:val="95"/>
        </w:rPr>
        <w:t>中的独特作用，显著增强妇女的获得感、幸福感、安全感提出了更高要求。我们必须在把握新发展阶段、贯彻新发展理念、服务和融入新发展格局中，科学规划新时代妇女全面发展的新目标新任务，健全完善促进男女平等和妇女全面发展的制度机制，团结引领全</w:t>
      </w:r>
      <w:r>
        <w:rPr>
          <w:rFonts w:ascii="仿宋" w:eastAsia="仿宋" w:hAnsi="仿宋" w:cs="仿宋" w:hint="eastAsia"/>
          <w:w w:val="95"/>
          <w:lang w:val="en-US"/>
        </w:rPr>
        <w:t>区</w:t>
      </w:r>
      <w:r>
        <w:rPr>
          <w:rFonts w:ascii="仿宋" w:eastAsia="仿宋" w:hAnsi="仿宋" w:cs="仿宋" w:hint="eastAsia"/>
          <w:w w:val="95"/>
        </w:rPr>
        <w:t>妇女为全力打造</w:t>
      </w:r>
      <w:r>
        <w:rPr>
          <w:rFonts w:ascii="仿宋" w:eastAsia="仿宋" w:hAnsi="仿宋" w:cs="仿宋" w:hint="eastAsia"/>
          <w:w w:val="95"/>
          <w:lang w:val="en-US"/>
        </w:rPr>
        <w:t>宜</w:t>
      </w:r>
      <w:proofErr w:type="gramStart"/>
      <w:r>
        <w:rPr>
          <w:rFonts w:ascii="仿宋" w:eastAsia="仿宋" w:hAnsi="仿宋" w:cs="仿宋" w:hint="eastAsia"/>
          <w:w w:val="95"/>
          <w:lang w:val="en-US"/>
        </w:rPr>
        <w:t>居宜业</w:t>
      </w:r>
      <w:proofErr w:type="gramEnd"/>
      <w:r>
        <w:rPr>
          <w:rFonts w:ascii="仿宋" w:eastAsia="仿宋" w:hAnsi="仿宋" w:cs="仿宋" w:hint="eastAsia"/>
          <w:w w:val="95"/>
          <w:lang w:val="en-US"/>
        </w:rPr>
        <w:t>现代化</w:t>
      </w:r>
      <w:r>
        <w:rPr>
          <w:rFonts w:ascii="仿宋" w:eastAsia="仿宋" w:hAnsi="仿宋" w:cs="仿宋" w:hint="eastAsia"/>
          <w:w w:val="95"/>
        </w:rPr>
        <w:t>马尾，全方位推动我</w:t>
      </w:r>
      <w:r>
        <w:rPr>
          <w:rFonts w:ascii="仿宋" w:eastAsia="仿宋" w:hAnsi="仿宋" w:cs="仿宋" w:hint="eastAsia"/>
          <w:w w:val="95"/>
          <w:lang w:val="en-US"/>
        </w:rPr>
        <w:t>区</w:t>
      </w:r>
      <w:r>
        <w:rPr>
          <w:rFonts w:ascii="仿宋" w:eastAsia="仿宋" w:hAnsi="仿宋" w:cs="仿宋" w:hint="eastAsia"/>
          <w:w w:val="95"/>
        </w:rPr>
        <w:t>高质量发展超越贡献巾帼力量。</w:t>
      </w:r>
    </w:p>
    <w:p w14:paraId="30D480D0" w14:textId="77777777" w:rsidR="00CB7BA0" w:rsidRDefault="00E475A6" w:rsidP="004A6B9F">
      <w:pPr>
        <w:pStyle w:val="a3"/>
        <w:keepNext/>
        <w:spacing w:line="600" w:lineRule="exact"/>
        <w:ind w:left="102" w:right="272" w:firstLineChars="200" w:firstLine="605"/>
        <w:jc w:val="both"/>
        <w:rPr>
          <w:rFonts w:ascii="仿宋" w:eastAsia="仿宋" w:hAnsi="仿宋" w:cs="仿宋"/>
        </w:rPr>
      </w:pPr>
      <w:r>
        <w:rPr>
          <w:rFonts w:ascii="仿宋" w:eastAsia="仿宋" w:hAnsi="仿宋" w:cs="仿宋" w:hint="eastAsia"/>
          <w:w w:val="95"/>
        </w:rPr>
        <w:t>依照宪法和</w:t>
      </w:r>
      <w:proofErr w:type="gramStart"/>
      <w:r>
        <w:rPr>
          <w:rFonts w:ascii="仿宋" w:eastAsia="仿宋" w:hAnsi="仿宋" w:cs="仿宋" w:hint="eastAsia"/>
          <w:w w:val="95"/>
        </w:rPr>
        <w:t>民法典</w:t>
      </w:r>
      <w:proofErr w:type="gramEnd"/>
      <w:r>
        <w:rPr>
          <w:rFonts w:ascii="仿宋" w:eastAsia="仿宋" w:hAnsi="仿宋" w:cs="仿宋" w:hint="eastAsia"/>
          <w:w w:val="95"/>
        </w:rPr>
        <w:t>、妇女权益保障法等有关法律法规，根据《中国妇女发展纲要（2021-2030年）》《</w:t>
      </w:r>
      <w:r>
        <w:rPr>
          <w:rFonts w:ascii="仿宋" w:eastAsia="仿宋" w:hAnsi="仿宋" w:cs="仿宋" w:hint="eastAsia"/>
          <w:w w:val="95"/>
          <w:lang w:val="en-US"/>
        </w:rPr>
        <w:t>福建省</w:t>
      </w:r>
      <w:r>
        <w:rPr>
          <w:rFonts w:ascii="仿宋" w:eastAsia="仿宋" w:hAnsi="仿宋" w:cs="仿宋" w:hint="eastAsia"/>
          <w:w w:val="95"/>
        </w:rPr>
        <w:t>妇女发展纲要（2021-2030年）》《</w:t>
      </w:r>
      <w:r>
        <w:rPr>
          <w:rFonts w:ascii="仿宋" w:eastAsia="仿宋" w:hAnsi="仿宋" w:cs="仿宋" w:hint="eastAsia"/>
          <w:w w:val="95"/>
          <w:lang w:val="en-US"/>
        </w:rPr>
        <w:t>福州市妇女发展纲要</w:t>
      </w:r>
      <w:r>
        <w:rPr>
          <w:rFonts w:ascii="仿宋" w:eastAsia="仿宋" w:hAnsi="仿宋" w:cs="仿宋" w:hint="eastAsia"/>
          <w:w w:val="95"/>
        </w:rPr>
        <w:t>（2021-2030年）</w:t>
      </w:r>
      <w:r>
        <w:rPr>
          <w:rFonts w:ascii="仿宋" w:eastAsia="仿宋" w:hAnsi="仿宋" w:cs="仿宋" w:hint="eastAsia"/>
          <w:w w:val="95"/>
          <w:lang w:val="en-US"/>
        </w:rPr>
        <w:t>》</w:t>
      </w:r>
      <w:r>
        <w:rPr>
          <w:rFonts w:ascii="仿宋" w:eastAsia="仿宋" w:hAnsi="仿宋" w:cs="仿宋" w:hint="eastAsia"/>
          <w:w w:val="95"/>
        </w:rPr>
        <w:t>《</w:t>
      </w:r>
      <w:r>
        <w:rPr>
          <w:rFonts w:ascii="仿宋" w:eastAsia="仿宋" w:hAnsi="仿宋" w:cs="仿宋" w:hint="eastAsia"/>
          <w:w w:val="95"/>
          <w:lang w:val="en-US"/>
        </w:rPr>
        <w:t>马尾区</w:t>
      </w:r>
      <w:r>
        <w:rPr>
          <w:rFonts w:ascii="仿宋" w:eastAsia="仿宋" w:hAnsi="仿宋" w:cs="仿宋" w:hint="eastAsia"/>
          <w:w w:val="95"/>
        </w:rPr>
        <w:t>国民经济和社会发展第十四个五年规划和</w:t>
      </w:r>
      <w:r>
        <w:rPr>
          <w:rFonts w:ascii="仿宋" w:eastAsia="仿宋" w:hAnsi="仿宋" w:cs="仿宋" w:hint="eastAsia"/>
          <w:spacing w:val="4"/>
          <w:w w:val="95"/>
        </w:rPr>
        <w:t>二〇三五</w:t>
      </w:r>
      <w:r>
        <w:rPr>
          <w:rFonts w:ascii="仿宋" w:eastAsia="仿宋" w:hAnsi="仿宋" w:cs="仿宋" w:hint="eastAsia"/>
        </w:rPr>
        <w:t>年远景目标纲要》，结合我</w:t>
      </w:r>
      <w:r>
        <w:rPr>
          <w:rFonts w:ascii="仿宋" w:eastAsia="仿宋" w:hAnsi="仿宋" w:cs="仿宋" w:hint="eastAsia"/>
          <w:lang w:val="en-US"/>
        </w:rPr>
        <w:t>区</w:t>
      </w:r>
      <w:r>
        <w:rPr>
          <w:rFonts w:ascii="仿宋" w:eastAsia="仿宋" w:hAnsi="仿宋" w:cs="仿宋" w:hint="eastAsia"/>
        </w:rPr>
        <w:t>男女平等和妇女发展实际，制定本纲要。</w:t>
      </w:r>
      <w:bookmarkStart w:id="2" w:name="一、指导思想、基本原则和总体目标"/>
      <w:bookmarkStart w:id="3" w:name="_bookmark1"/>
      <w:bookmarkEnd w:id="2"/>
      <w:bookmarkEnd w:id="3"/>
    </w:p>
    <w:p w14:paraId="635E737E" w14:textId="77777777" w:rsidR="00CB7BA0" w:rsidRDefault="00E475A6">
      <w:pPr>
        <w:pStyle w:val="a3"/>
        <w:keepNext/>
        <w:spacing w:line="360" w:lineRule="auto"/>
        <w:ind w:right="275" w:firstLineChars="200" w:firstLine="640"/>
        <w:jc w:val="both"/>
        <w:rPr>
          <w:rFonts w:ascii="黑体" w:eastAsia="黑体" w:hAnsi="黑体" w:cs="黑体"/>
        </w:rPr>
      </w:pPr>
      <w:r>
        <w:rPr>
          <w:rFonts w:ascii="黑体" w:eastAsia="黑体" w:hAnsi="黑体" w:cs="黑体" w:hint="eastAsia"/>
          <w:lang w:val="en-US"/>
        </w:rPr>
        <w:t>一、</w:t>
      </w:r>
      <w:r>
        <w:rPr>
          <w:rFonts w:ascii="黑体" w:eastAsia="黑体" w:hAnsi="黑体" w:cs="黑体" w:hint="eastAsia"/>
        </w:rPr>
        <w:t>指导思想、</w:t>
      </w:r>
      <w:r>
        <w:rPr>
          <w:rFonts w:ascii="黑体" w:eastAsia="黑体" w:hAnsi="黑体" w:cs="黑体" w:hint="eastAsia"/>
          <w:lang w:val="en-US"/>
        </w:rPr>
        <w:t>基本原则和总体目标</w:t>
      </w:r>
    </w:p>
    <w:p w14:paraId="39819100" w14:textId="77777777" w:rsidR="00CB7BA0" w:rsidRDefault="00E475A6">
      <w:pPr>
        <w:pStyle w:val="2"/>
        <w:keepNext/>
        <w:spacing w:line="360" w:lineRule="auto"/>
        <w:ind w:left="0" w:firstLineChars="200" w:firstLine="640"/>
        <w:rPr>
          <w:rFonts w:ascii="楷体" w:eastAsia="楷体" w:hAnsi="楷体" w:cs="楷体"/>
          <w:b w:val="0"/>
          <w:bCs w:val="0"/>
        </w:rPr>
      </w:pPr>
      <w:r>
        <w:rPr>
          <w:rFonts w:ascii="楷体" w:eastAsia="楷体" w:hAnsi="楷体" w:cs="楷体" w:hint="eastAsia"/>
          <w:b w:val="0"/>
          <w:bCs w:val="0"/>
        </w:rPr>
        <w:t>（一）指导思想</w:t>
      </w:r>
    </w:p>
    <w:p w14:paraId="3AA479E1" w14:textId="77777777" w:rsidR="00CB7BA0" w:rsidRDefault="00E475A6">
      <w:pPr>
        <w:widowControl/>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高举习近平新时代中国特色社会主义思想伟大旗帜，深入贯彻党的十九大和十九届历次全会精神，坚持</w:t>
      </w:r>
      <w:r>
        <w:rPr>
          <w:rFonts w:ascii="仿宋" w:eastAsia="仿宋" w:hAnsi="仿宋" w:cs="仿宋" w:hint="eastAsia"/>
          <w:sz w:val="32"/>
          <w:szCs w:val="32"/>
          <w:lang w:val="en-US"/>
        </w:rPr>
        <w:t>以</w:t>
      </w:r>
      <w:r>
        <w:rPr>
          <w:rFonts w:ascii="仿宋" w:eastAsia="仿宋" w:hAnsi="仿宋" w:cs="仿宋" w:hint="eastAsia"/>
          <w:sz w:val="32"/>
          <w:szCs w:val="32"/>
        </w:rPr>
        <w:t>马克思列宁主义、毛泽东思想、邓小平理论、“三个代表”重要思想、科学发展观、习近平新时代中国特色社会主义思想为指导，</w:t>
      </w:r>
      <w:r>
        <w:rPr>
          <w:rFonts w:ascii="仿宋" w:eastAsia="仿宋" w:hAnsi="仿宋" w:cs="仿宋" w:hint="eastAsia"/>
          <w:sz w:val="32"/>
          <w:szCs w:val="40"/>
          <w:lang w:val="en-US"/>
        </w:rPr>
        <w:t>深入贯彻落</w:t>
      </w:r>
      <w:proofErr w:type="gramStart"/>
      <w:r>
        <w:rPr>
          <w:rFonts w:ascii="仿宋" w:eastAsia="仿宋" w:hAnsi="仿宋" w:cs="仿宋" w:hint="eastAsia"/>
          <w:sz w:val="32"/>
          <w:szCs w:val="40"/>
          <w:lang w:val="en-US"/>
        </w:rPr>
        <w:t>实习近</w:t>
      </w:r>
      <w:proofErr w:type="gramEnd"/>
      <w:r>
        <w:rPr>
          <w:rFonts w:ascii="仿宋" w:eastAsia="仿宋" w:hAnsi="仿宋" w:cs="仿宋" w:hint="eastAsia"/>
          <w:sz w:val="32"/>
          <w:szCs w:val="40"/>
          <w:lang w:val="en-US"/>
        </w:rPr>
        <w:t>平总书记对福建、福州工作重要讲话重要指示精神，传承弘扬习近平总书记在福建、福州工作期间的重要理念和重大实践，坚持以人民为中心的发展思想，坚定不移贯彻新发展理念，落实男女平等基本国策，</w:t>
      </w:r>
      <w:r>
        <w:rPr>
          <w:rFonts w:ascii="仿宋" w:eastAsia="仿宋" w:hAnsi="仿宋" w:cs="仿宋" w:hint="eastAsia"/>
          <w:sz w:val="32"/>
          <w:szCs w:val="32"/>
        </w:rPr>
        <w:t>不断完善促进男女平等和妇女全面发展的制度机制，推动性别平等成为全社会共同遵循的行为规范和价值标准，</w:t>
      </w:r>
      <w:r>
        <w:rPr>
          <w:rFonts w:ascii="仿宋" w:eastAsia="仿宋" w:hAnsi="仿宋" w:cs="仿宋" w:hint="eastAsia"/>
          <w:sz w:val="32"/>
          <w:szCs w:val="32"/>
          <w:lang w:val="en-US"/>
        </w:rPr>
        <w:t>坚持</w:t>
      </w:r>
      <w:r>
        <w:rPr>
          <w:rFonts w:ascii="仿宋" w:eastAsia="仿宋" w:hAnsi="仿宋" w:cs="仿宋" w:hint="eastAsia"/>
          <w:sz w:val="32"/>
          <w:szCs w:val="32"/>
        </w:rPr>
        <w:t>“3820”战略工程思想精髓，以全方位推动高质量发展超越、加快建设</w:t>
      </w:r>
      <w:r>
        <w:rPr>
          <w:rFonts w:ascii="仿宋" w:eastAsia="仿宋" w:hAnsi="仿宋" w:cs="仿宋" w:hint="eastAsia"/>
          <w:sz w:val="32"/>
          <w:szCs w:val="32"/>
          <w:lang w:val="en-US"/>
        </w:rPr>
        <w:t>福州现代化国际城市创新</w:t>
      </w:r>
      <w:proofErr w:type="gramStart"/>
      <w:r>
        <w:rPr>
          <w:rFonts w:ascii="仿宋" w:eastAsia="仿宋" w:hAnsi="仿宋" w:cs="仿宋" w:hint="eastAsia"/>
          <w:sz w:val="32"/>
          <w:szCs w:val="32"/>
          <w:lang w:val="en-US"/>
        </w:rPr>
        <w:t>引领区</w:t>
      </w:r>
      <w:proofErr w:type="gramEnd"/>
      <w:r>
        <w:rPr>
          <w:rFonts w:ascii="仿宋" w:eastAsia="仿宋" w:hAnsi="仿宋" w:cs="仿宋" w:hint="eastAsia"/>
          <w:sz w:val="32"/>
          <w:szCs w:val="32"/>
        </w:rPr>
        <w:t>为目标，以改革创新为根本动力，以满足人民日益增长的美好生活需要为根本目的，大力弘扬“马上就办、真抓实干”优良传统，重点建设“六</w:t>
      </w:r>
      <w:r>
        <w:rPr>
          <w:rFonts w:ascii="仿宋" w:eastAsia="仿宋" w:hAnsi="仿宋" w:cs="仿宋" w:hint="eastAsia"/>
          <w:sz w:val="32"/>
          <w:szCs w:val="32"/>
          <w:lang w:val="en-US"/>
        </w:rPr>
        <w:t>区</w:t>
      </w:r>
      <w:r>
        <w:rPr>
          <w:rFonts w:ascii="仿宋" w:eastAsia="仿宋" w:hAnsi="仿宋" w:cs="仿宋" w:hint="eastAsia"/>
          <w:sz w:val="32"/>
          <w:szCs w:val="32"/>
        </w:rPr>
        <w:t>一</w:t>
      </w:r>
      <w:r>
        <w:rPr>
          <w:rFonts w:ascii="仿宋" w:eastAsia="仿宋" w:hAnsi="仿宋" w:cs="仿宋" w:hint="eastAsia"/>
          <w:sz w:val="32"/>
          <w:szCs w:val="32"/>
          <w:lang w:val="en-US"/>
        </w:rPr>
        <w:t>城</w:t>
      </w:r>
      <w:r>
        <w:rPr>
          <w:rFonts w:ascii="仿宋" w:eastAsia="仿宋" w:hAnsi="仿宋" w:cs="仿宋" w:hint="eastAsia"/>
          <w:sz w:val="32"/>
          <w:szCs w:val="32"/>
        </w:rPr>
        <w:t>一岛”，积极服务并深度融入新发展格局，推进</w:t>
      </w:r>
      <w:r>
        <w:rPr>
          <w:rFonts w:ascii="仿宋" w:eastAsia="仿宋" w:hAnsi="仿宋" w:cs="仿宋" w:hint="eastAsia"/>
          <w:sz w:val="32"/>
          <w:szCs w:val="32"/>
          <w:lang w:val="en-US"/>
        </w:rPr>
        <w:t>区</w:t>
      </w:r>
      <w:r>
        <w:rPr>
          <w:rFonts w:ascii="仿宋" w:eastAsia="仿宋" w:hAnsi="仿宋" w:cs="仿宋" w:hint="eastAsia"/>
          <w:sz w:val="32"/>
          <w:szCs w:val="32"/>
        </w:rPr>
        <w:t>域治理体系和治理能力现代化，保障妇女平等依法行使民主权利、平等参与经济社会发展、平等享有改革发展成果，充分发挥妇女在</w:t>
      </w:r>
      <w:r>
        <w:rPr>
          <w:rFonts w:ascii="仿宋" w:eastAsia="仿宋" w:hAnsi="仿宋" w:cs="仿宋" w:hint="eastAsia"/>
          <w:sz w:val="32"/>
          <w:szCs w:val="32"/>
          <w:lang w:val="en-US"/>
        </w:rPr>
        <w:t>马尾</w:t>
      </w:r>
      <w:r>
        <w:rPr>
          <w:rFonts w:ascii="仿宋" w:eastAsia="仿宋" w:hAnsi="仿宋" w:cs="仿宋" w:hint="eastAsia"/>
          <w:sz w:val="32"/>
          <w:szCs w:val="32"/>
        </w:rPr>
        <w:t>建设中的“半边天”作用，推动妇女走在时代前列。</w:t>
      </w:r>
    </w:p>
    <w:p w14:paraId="52E46E26" w14:textId="77777777" w:rsidR="00CB7BA0" w:rsidRDefault="00E475A6">
      <w:pPr>
        <w:pStyle w:val="2"/>
        <w:keepNext/>
        <w:spacing w:line="360" w:lineRule="auto"/>
        <w:ind w:left="0" w:firstLineChars="200" w:firstLine="640"/>
        <w:rPr>
          <w:rFonts w:ascii="楷体" w:eastAsia="楷体" w:hAnsi="楷体" w:cs="楷体"/>
          <w:b w:val="0"/>
          <w:bCs w:val="0"/>
        </w:rPr>
      </w:pPr>
      <w:r>
        <w:rPr>
          <w:rFonts w:ascii="楷体" w:eastAsia="楷体" w:hAnsi="楷体" w:cs="楷体" w:hint="eastAsia"/>
          <w:b w:val="0"/>
          <w:bCs w:val="0"/>
        </w:rPr>
        <w:t>（二）</w:t>
      </w:r>
      <w:bookmarkStart w:id="4" w:name="（二）基本原则"/>
      <w:bookmarkEnd w:id="4"/>
      <w:r>
        <w:rPr>
          <w:rFonts w:ascii="楷体" w:eastAsia="楷体" w:hAnsi="楷体" w:cs="楷体" w:hint="eastAsia"/>
          <w:b w:val="0"/>
          <w:bCs w:val="0"/>
        </w:rPr>
        <w:t>基本原则</w:t>
      </w:r>
    </w:p>
    <w:p w14:paraId="2062979A" w14:textId="77777777" w:rsidR="00CB7BA0" w:rsidRDefault="00E475A6">
      <w:pPr>
        <w:pStyle w:val="a8"/>
        <w:keepNext/>
        <w:tabs>
          <w:tab w:val="left" w:pos="1065"/>
        </w:tabs>
        <w:spacing w:before="32" w:line="360" w:lineRule="auto"/>
        <w:ind w:left="0" w:right="277" w:firstLineChars="200"/>
        <w:jc w:val="both"/>
        <w:rPr>
          <w:rFonts w:ascii="仿宋" w:eastAsia="仿宋" w:hAnsi="仿宋" w:cs="仿宋"/>
          <w:sz w:val="32"/>
          <w:szCs w:val="32"/>
        </w:rPr>
      </w:pPr>
      <w:r>
        <w:rPr>
          <w:rFonts w:ascii="仿宋" w:eastAsia="仿宋" w:hAnsi="仿宋" w:cs="仿宋" w:hint="eastAsia"/>
          <w:sz w:val="32"/>
          <w:szCs w:val="32"/>
        </w:rPr>
        <w:t>1.坚持党的全面领导。坚持妇女事业发展的正确政治方向，贯彻落实党中央关于妇女事业发展的决策部署，贯彻落实省委“三四八”机制和市委、区委学习贯彻新思想长效机制，切实把党的领导贯穿到妇女事业发展的全过程和各方面。</w:t>
      </w:r>
    </w:p>
    <w:p w14:paraId="015EA2BA" w14:textId="77777777" w:rsidR="00CB7BA0" w:rsidRDefault="00E475A6" w:rsidP="00CB7BA0">
      <w:pPr>
        <w:pStyle w:val="a8"/>
        <w:keepNext/>
        <w:tabs>
          <w:tab w:val="left" w:pos="1065"/>
        </w:tabs>
        <w:spacing w:before="32" w:line="360" w:lineRule="auto"/>
        <w:ind w:left="0" w:right="277" w:firstLineChars="200" w:firstLine="613"/>
        <w:jc w:val="both"/>
        <w:rPr>
          <w:rFonts w:ascii="仿宋" w:eastAsia="仿宋" w:hAnsi="仿宋" w:cs="仿宋"/>
          <w:spacing w:val="4"/>
          <w:w w:val="95"/>
          <w:sz w:val="32"/>
          <w:szCs w:val="32"/>
        </w:rPr>
      </w:pPr>
      <w:r>
        <w:rPr>
          <w:rFonts w:ascii="仿宋" w:eastAsia="仿宋" w:hAnsi="仿宋" w:cs="仿宋" w:hint="eastAsia"/>
          <w:spacing w:val="4"/>
          <w:w w:val="95"/>
          <w:sz w:val="32"/>
          <w:szCs w:val="32"/>
          <w:lang w:val="en-US"/>
        </w:rPr>
        <w:t>2.</w:t>
      </w:r>
      <w:r>
        <w:rPr>
          <w:rFonts w:ascii="仿宋" w:eastAsia="仿宋" w:hAnsi="仿宋" w:cs="仿宋" w:hint="eastAsia"/>
          <w:spacing w:val="4"/>
          <w:w w:val="95"/>
          <w:sz w:val="32"/>
          <w:szCs w:val="32"/>
        </w:rPr>
        <w:t>坚持妇女事业与经济社会同步协调发展。将促进妇女全面发展</w:t>
      </w:r>
      <w:r>
        <w:rPr>
          <w:rFonts w:ascii="仿宋" w:eastAsia="仿宋" w:hAnsi="仿宋" w:cs="仿宋" w:hint="eastAsia"/>
          <w:spacing w:val="5"/>
          <w:w w:val="95"/>
          <w:sz w:val="32"/>
          <w:szCs w:val="32"/>
        </w:rPr>
        <w:t>及其目标任务纳入</w:t>
      </w:r>
      <w:r>
        <w:rPr>
          <w:rFonts w:ascii="仿宋" w:eastAsia="仿宋" w:hAnsi="仿宋" w:cs="仿宋" w:hint="eastAsia"/>
          <w:spacing w:val="7"/>
          <w:w w:val="95"/>
          <w:sz w:val="32"/>
          <w:szCs w:val="32"/>
        </w:rPr>
        <w:t>全</w:t>
      </w:r>
      <w:r>
        <w:rPr>
          <w:rFonts w:ascii="仿宋" w:eastAsia="仿宋" w:hAnsi="仿宋" w:cs="仿宋" w:hint="eastAsia"/>
          <w:spacing w:val="7"/>
          <w:w w:val="95"/>
          <w:sz w:val="32"/>
          <w:szCs w:val="32"/>
          <w:lang w:val="en-US"/>
        </w:rPr>
        <w:t>区</w:t>
      </w:r>
      <w:r>
        <w:rPr>
          <w:rFonts w:ascii="仿宋" w:eastAsia="仿宋" w:hAnsi="仿宋" w:cs="仿宋" w:hint="eastAsia"/>
          <w:spacing w:val="4"/>
          <w:w w:val="95"/>
          <w:sz w:val="32"/>
          <w:szCs w:val="32"/>
        </w:rPr>
        <w:t>经济社会发展总体规划，纳入专项规划，纳入民生实事项目，同部署、同落实，让经济社会发展成果更多更公平</w:t>
      </w:r>
      <w:r>
        <w:rPr>
          <w:rFonts w:ascii="仿宋" w:eastAsia="仿宋" w:hAnsi="仿宋" w:cs="仿宋" w:hint="eastAsia"/>
          <w:spacing w:val="4"/>
          <w:w w:val="95"/>
          <w:sz w:val="32"/>
          <w:szCs w:val="32"/>
          <w:lang w:val="en-US"/>
        </w:rPr>
        <w:t>惠及广大妇女</w:t>
      </w:r>
      <w:r>
        <w:rPr>
          <w:rFonts w:ascii="仿宋" w:eastAsia="仿宋" w:hAnsi="仿宋" w:cs="仿宋" w:hint="eastAsia"/>
          <w:spacing w:val="4"/>
          <w:w w:val="95"/>
          <w:sz w:val="32"/>
          <w:szCs w:val="32"/>
        </w:rPr>
        <w:t>。</w:t>
      </w:r>
    </w:p>
    <w:p w14:paraId="26955A64" w14:textId="77777777" w:rsidR="00CB7BA0" w:rsidRPr="004A6B9F" w:rsidRDefault="00E475A6" w:rsidP="004A6B9F">
      <w:pPr>
        <w:pStyle w:val="a8"/>
        <w:keepNext/>
        <w:tabs>
          <w:tab w:val="left" w:pos="1065"/>
        </w:tabs>
        <w:spacing w:before="32" w:line="360" w:lineRule="auto"/>
        <w:ind w:left="0" w:right="277" w:firstLineChars="200" w:firstLine="605"/>
        <w:jc w:val="both"/>
        <w:rPr>
          <w:rFonts w:ascii="仿宋" w:eastAsia="仿宋" w:hAnsi="仿宋" w:cs="仿宋"/>
          <w:sz w:val="32"/>
          <w:szCs w:val="32"/>
        </w:rPr>
      </w:pPr>
      <w:r w:rsidRPr="004A6B9F">
        <w:rPr>
          <w:rFonts w:ascii="仿宋" w:eastAsia="仿宋" w:hAnsi="仿宋" w:cs="仿宋" w:hint="eastAsia"/>
          <w:w w:val="95"/>
          <w:sz w:val="32"/>
          <w:szCs w:val="32"/>
          <w:lang w:val="en-US"/>
        </w:rPr>
        <w:t>3.</w:t>
      </w:r>
      <w:r w:rsidRPr="004A6B9F">
        <w:rPr>
          <w:rFonts w:ascii="仿宋" w:eastAsia="仿宋" w:hAnsi="仿宋" w:cs="仿宋" w:hint="eastAsia"/>
          <w:w w:val="95"/>
          <w:sz w:val="32"/>
          <w:szCs w:val="32"/>
        </w:rPr>
        <w:t>坚持男女两性平等发展。贯彻落实男女平等基本国策，在制定政策、编制规划、部署工作时充分考虑两性现实差异和妇女特殊利益，营造更加平等、包容、可持续的发展环境，缩小男女</w:t>
      </w:r>
      <w:proofErr w:type="gramStart"/>
      <w:r w:rsidRPr="004A6B9F">
        <w:rPr>
          <w:rFonts w:ascii="仿宋" w:eastAsia="仿宋" w:hAnsi="仿宋" w:cs="仿宋" w:hint="eastAsia"/>
          <w:w w:val="95"/>
          <w:sz w:val="32"/>
          <w:szCs w:val="32"/>
        </w:rPr>
        <w:t>两</w:t>
      </w:r>
      <w:r w:rsidRPr="004A6B9F">
        <w:rPr>
          <w:rFonts w:ascii="仿宋" w:eastAsia="仿宋" w:hAnsi="仿宋" w:cs="仿宋" w:hint="eastAsia"/>
          <w:sz w:val="32"/>
          <w:szCs w:val="32"/>
        </w:rPr>
        <w:t>性发展</w:t>
      </w:r>
      <w:proofErr w:type="gramEnd"/>
      <w:r w:rsidRPr="004A6B9F">
        <w:rPr>
          <w:rFonts w:ascii="仿宋" w:eastAsia="仿宋" w:hAnsi="仿宋" w:cs="仿宋" w:hint="eastAsia"/>
          <w:sz w:val="32"/>
          <w:szCs w:val="32"/>
        </w:rPr>
        <w:t>差距。</w:t>
      </w:r>
    </w:p>
    <w:p w14:paraId="4AB9773C" w14:textId="77777777" w:rsidR="00CB7BA0" w:rsidRDefault="00E475A6" w:rsidP="00CB7BA0">
      <w:pPr>
        <w:pStyle w:val="a8"/>
        <w:keepNext/>
        <w:tabs>
          <w:tab w:val="left" w:pos="1065"/>
        </w:tabs>
        <w:spacing w:before="2" w:line="360" w:lineRule="auto"/>
        <w:ind w:left="0" w:right="277"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4.</w:t>
      </w:r>
      <w:r>
        <w:rPr>
          <w:rFonts w:ascii="仿宋" w:eastAsia="仿宋" w:hAnsi="仿宋" w:cs="仿宋" w:hint="eastAsia"/>
          <w:spacing w:val="4"/>
          <w:w w:val="95"/>
          <w:sz w:val="32"/>
          <w:szCs w:val="32"/>
        </w:rPr>
        <w:t>坚持促进妇女全面发展。统筹兼顾妇女在政治、经济、文化、社会和家庭生活各方面的发展利益，有效解决制约妇女发展的重难点问题，统筹推进城乡、区域、群体之间妇女的均衡发展，协调推进妇</w:t>
      </w:r>
      <w:r>
        <w:rPr>
          <w:rFonts w:ascii="仿宋" w:eastAsia="仿宋" w:hAnsi="仿宋" w:cs="仿宋" w:hint="eastAsia"/>
          <w:sz w:val="32"/>
          <w:szCs w:val="32"/>
        </w:rPr>
        <w:t>女在各领域的全面发展。</w:t>
      </w:r>
    </w:p>
    <w:p w14:paraId="48201406" w14:textId="77777777" w:rsidR="00CB7BA0" w:rsidRDefault="00E475A6" w:rsidP="00CB7BA0">
      <w:pPr>
        <w:pStyle w:val="a8"/>
        <w:keepNext/>
        <w:tabs>
          <w:tab w:val="left" w:pos="1065"/>
        </w:tabs>
        <w:spacing w:line="360" w:lineRule="auto"/>
        <w:ind w:left="0" w:firstLineChars="200" w:firstLine="648"/>
        <w:rPr>
          <w:rFonts w:ascii="仿宋" w:eastAsia="仿宋" w:hAnsi="仿宋" w:cs="仿宋"/>
          <w:sz w:val="32"/>
          <w:szCs w:val="32"/>
        </w:rPr>
      </w:pPr>
      <w:bookmarkStart w:id="5" w:name="5.坚持共建共治共享。在统筹推进“五位一体”总体布局，协调推进“四个全面”战略布"/>
      <w:bookmarkEnd w:id="5"/>
      <w:r>
        <w:rPr>
          <w:rFonts w:ascii="仿宋" w:eastAsia="仿宋" w:hAnsi="仿宋" w:cs="仿宋" w:hint="eastAsia"/>
          <w:spacing w:val="4"/>
          <w:sz w:val="32"/>
          <w:szCs w:val="32"/>
          <w:lang w:val="en-US"/>
        </w:rPr>
        <w:t>5.</w:t>
      </w:r>
      <w:r>
        <w:rPr>
          <w:rFonts w:ascii="仿宋" w:eastAsia="仿宋" w:hAnsi="仿宋" w:cs="仿宋" w:hint="eastAsia"/>
          <w:spacing w:val="4"/>
          <w:sz w:val="32"/>
          <w:szCs w:val="32"/>
        </w:rPr>
        <w:t>坚持共建共治共享。在统筹推进“五位一体”总体布局，协调</w:t>
      </w:r>
      <w:r>
        <w:rPr>
          <w:rFonts w:ascii="仿宋" w:eastAsia="仿宋" w:hAnsi="仿宋" w:cs="仿宋" w:hint="eastAsia"/>
          <w:spacing w:val="4"/>
          <w:w w:val="95"/>
          <w:sz w:val="32"/>
          <w:szCs w:val="32"/>
        </w:rPr>
        <w:t>推进“四个全面”战略布局中充分发挥妇女的重要作用，促进妇女积极投身高质量发展，踊跃参与市域治理体系和治理能力现代化进程，</w:t>
      </w:r>
      <w:r>
        <w:rPr>
          <w:rFonts w:ascii="仿宋" w:eastAsia="仿宋" w:hAnsi="仿宋" w:cs="仿宋" w:hint="eastAsia"/>
          <w:sz w:val="32"/>
          <w:szCs w:val="32"/>
        </w:rPr>
        <w:t>共享</w:t>
      </w:r>
      <w:r>
        <w:rPr>
          <w:rFonts w:ascii="仿宋" w:eastAsia="仿宋" w:hAnsi="仿宋" w:cs="仿宋" w:hint="eastAsia"/>
          <w:w w:val="95"/>
          <w:sz w:val="32"/>
          <w:szCs w:val="32"/>
          <w:lang w:val="en-US"/>
        </w:rPr>
        <w:t>宜</w:t>
      </w:r>
      <w:proofErr w:type="gramStart"/>
      <w:r>
        <w:rPr>
          <w:rFonts w:ascii="仿宋" w:eastAsia="仿宋" w:hAnsi="仿宋" w:cs="仿宋" w:hint="eastAsia"/>
          <w:w w:val="95"/>
          <w:sz w:val="32"/>
          <w:szCs w:val="32"/>
          <w:lang w:val="en-US"/>
        </w:rPr>
        <w:t>居宜业</w:t>
      </w:r>
      <w:proofErr w:type="gramEnd"/>
      <w:r>
        <w:rPr>
          <w:rFonts w:ascii="仿宋" w:eastAsia="仿宋" w:hAnsi="仿宋" w:cs="仿宋" w:hint="eastAsia"/>
          <w:w w:val="95"/>
          <w:sz w:val="32"/>
          <w:szCs w:val="32"/>
          <w:lang w:val="en-US"/>
        </w:rPr>
        <w:t>现代化</w:t>
      </w:r>
      <w:r>
        <w:rPr>
          <w:rFonts w:ascii="仿宋" w:eastAsia="仿宋" w:hAnsi="仿宋" w:cs="仿宋" w:hint="eastAsia"/>
          <w:w w:val="95"/>
          <w:sz w:val="32"/>
          <w:szCs w:val="32"/>
        </w:rPr>
        <w:t>马尾</w:t>
      </w:r>
      <w:r>
        <w:rPr>
          <w:rFonts w:ascii="仿宋" w:eastAsia="仿宋" w:hAnsi="仿宋" w:cs="仿宋" w:hint="eastAsia"/>
          <w:sz w:val="32"/>
          <w:szCs w:val="32"/>
        </w:rPr>
        <w:t>经济社会发展成果。</w:t>
      </w:r>
    </w:p>
    <w:p w14:paraId="11ACF676" w14:textId="77777777" w:rsidR="00CB7BA0" w:rsidRDefault="00E475A6">
      <w:pPr>
        <w:pStyle w:val="2"/>
        <w:keepNext/>
        <w:spacing w:before="74" w:line="360" w:lineRule="auto"/>
        <w:ind w:firstLineChars="200" w:firstLine="640"/>
        <w:rPr>
          <w:rFonts w:ascii="楷体" w:eastAsia="楷体" w:hAnsi="楷体" w:cs="楷体"/>
          <w:b w:val="0"/>
          <w:bCs w:val="0"/>
        </w:rPr>
      </w:pPr>
      <w:r>
        <w:rPr>
          <w:rFonts w:ascii="楷体" w:eastAsia="楷体" w:hAnsi="楷体" w:cs="楷体" w:hint="eastAsia"/>
          <w:b w:val="0"/>
          <w:bCs w:val="0"/>
        </w:rPr>
        <w:t>（三）总体目标</w:t>
      </w:r>
    </w:p>
    <w:p w14:paraId="3377BCE6" w14:textId="77777777" w:rsidR="00CB7BA0" w:rsidRPr="004A6B9F" w:rsidRDefault="00E475A6" w:rsidP="004A6B9F">
      <w:pPr>
        <w:keepNext/>
        <w:spacing w:before="36" w:line="360" w:lineRule="auto"/>
        <w:ind w:left="100" w:right="273" w:firstLineChars="200" w:firstLine="601"/>
        <w:jc w:val="both"/>
        <w:rPr>
          <w:rFonts w:ascii="仿宋" w:eastAsia="仿宋" w:hAnsi="仿宋" w:cs="仿宋"/>
          <w:bCs/>
          <w:spacing w:val="-2"/>
          <w:sz w:val="32"/>
          <w:szCs w:val="32"/>
          <w:lang w:val="en-US"/>
        </w:rPr>
      </w:pPr>
      <w:r w:rsidRPr="004A6B9F">
        <w:rPr>
          <w:rFonts w:ascii="仿宋" w:eastAsia="仿宋" w:hAnsi="仿宋" w:cs="仿宋" w:hint="eastAsia"/>
          <w:bCs/>
          <w:spacing w:val="-2"/>
          <w:w w:val="95"/>
          <w:sz w:val="32"/>
          <w:szCs w:val="32"/>
        </w:rPr>
        <w:t>坚定不移贯彻男女平等基本国策，男女平等和妇女全面发展的制度机制创新完善。妇女平等享有全方位全生命周期健康服务，健康水平持续提升；妇女平等享有受教育权利，素质能力持续提高；妇女发挥经济社会建设“半边天”作用，社会地位稳步提升；妇女平等享有政治权利，参与经济文化社会事务管理的水平逐步提高；妇女平等享有多层次可持续的社会保障，待遇水平稳步提高；支持家庭发展的政策体系更加完善，生育友好型社会建设持续推进，社会主义家庭文明新风尚广泛弘扬；男女平等理念更加深入人心，妇女发展环境更为优化；法治体系更加健全，妇女合法权益得到切实保障；</w:t>
      </w:r>
      <w:r w:rsidRPr="004A6B9F">
        <w:rPr>
          <w:rFonts w:ascii="仿宋" w:eastAsia="仿宋" w:hAnsi="仿宋" w:cs="仿宋" w:hint="eastAsia"/>
          <w:bCs/>
          <w:spacing w:val="-2"/>
          <w:w w:val="95"/>
          <w:sz w:val="32"/>
          <w:szCs w:val="32"/>
          <w:lang w:val="en-US"/>
        </w:rPr>
        <w:t>马尾与台湾</w:t>
      </w:r>
      <w:r w:rsidRPr="004A6B9F">
        <w:rPr>
          <w:rFonts w:ascii="仿宋" w:eastAsia="仿宋" w:hAnsi="仿宋" w:cs="仿宋" w:hint="eastAsia"/>
          <w:bCs/>
          <w:spacing w:val="-2"/>
          <w:w w:val="95"/>
          <w:sz w:val="32"/>
          <w:szCs w:val="32"/>
        </w:rPr>
        <w:t>妇女各领域融合持续</w:t>
      </w:r>
      <w:r w:rsidRPr="004A6B9F">
        <w:rPr>
          <w:rFonts w:ascii="仿宋" w:eastAsia="仿宋" w:hAnsi="仿宋" w:cs="仿宋" w:hint="eastAsia"/>
          <w:bCs/>
          <w:spacing w:val="-2"/>
          <w:sz w:val="32"/>
          <w:szCs w:val="32"/>
        </w:rPr>
        <w:t>深化，在</w:t>
      </w:r>
      <w:r w:rsidRPr="004A6B9F">
        <w:rPr>
          <w:rFonts w:ascii="仿宋" w:eastAsia="仿宋" w:hAnsi="仿宋" w:cs="仿宋" w:hint="eastAsia"/>
          <w:bCs/>
          <w:spacing w:val="-2"/>
          <w:sz w:val="32"/>
          <w:szCs w:val="32"/>
          <w:lang w:val="en-US"/>
        </w:rPr>
        <w:t>马尾</w:t>
      </w:r>
      <w:r w:rsidRPr="004A6B9F">
        <w:rPr>
          <w:rFonts w:ascii="仿宋" w:eastAsia="仿宋" w:hAnsi="仿宋" w:cs="仿宋" w:hint="eastAsia"/>
          <w:bCs/>
          <w:spacing w:val="-2"/>
          <w:sz w:val="32"/>
          <w:szCs w:val="32"/>
        </w:rPr>
        <w:t>台胞妇女同等待遇有效落实。</w:t>
      </w:r>
      <w:r w:rsidRPr="004A6B9F">
        <w:rPr>
          <w:rFonts w:ascii="仿宋" w:eastAsia="仿宋" w:hAnsi="仿宋" w:cs="仿宋" w:hint="eastAsia"/>
          <w:bCs/>
          <w:spacing w:val="-2"/>
          <w:sz w:val="32"/>
          <w:szCs w:val="32"/>
          <w:lang w:val="en-US"/>
        </w:rPr>
        <w:t>展望2035年，</w:t>
      </w:r>
      <w:r w:rsidRPr="004A6B9F">
        <w:rPr>
          <w:rFonts w:ascii="仿宋" w:eastAsia="仿宋" w:hAnsi="仿宋" w:cs="仿宋" w:hint="eastAsia"/>
          <w:bCs/>
          <w:spacing w:val="-2"/>
          <w:sz w:val="32"/>
          <w:szCs w:val="32"/>
        </w:rPr>
        <w:t>与我</w:t>
      </w:r>
      <w:r w:rsidRPr="004A6B9F">
        <w:rPr>
          <w:rFonts w:ascii="仿宋" w:eastAsia="仿宋" w:hAnsi="仿宋" w:cs="仿宋" w:hint="eastAsia"/>
          <w:bCs/>
          <w:spacing w:val="-2"/>
          <w:sz w:val="32"/>
          <w:szCs w:val="32"/>
          <w:lang w:val="en-US"/>
        </w:rPr>
        <w:t>区</w:t>
      </w:r>
      <w:r w:rsidRPr="004A6B9F">
        <w:rPr>
          <w:rFonts w:ascii="仿宋" w:eastAsia="仿宋" w:hAnsi="仿宋" w:cs="仿宋" w:hint="eastAsia"/>
          <w:bCs/>
          <w:spacing w:val="-2"/>
          <w:sz w:val="32"/>
          <w:szCs w:val="32"/>
        </w:rPr>
        <w:t>经济社</w:t>
      </w:r>
      <w:r w:rsidRPr="004A6B9F">
        <w:rPr>
          <w:rFonts w:ascii="仿宋" w:eastAsia="仿宋" w:hAnsi="仿宋" w:cs="仿宋" w:hint="eastAsia"/>
          <w:bCs/>
          <w:spacing w:val="-2"/>
          <w:w w:val="95"/>
          <w:sz w:val="32"/>
          <w:szCs w:val="32"/>
        </w:rPr>
        <w:t>会发展远景目标相适应，妇女事业实现更好发展，妇女发展水平走在</w:t>
      </w:r>
      <w:r w:rsidRPr="004A6B9F">
        <w:rPr>
          <w:rFonts w:ascii="仿宋" w:eastAsia="仿宋" w:hAnsi="仿宋" w:cs="仿宋" w:hint="eastAsia"/>
          <w:bCs/>
          <w:spacing w:val="-2"/>
          <w:sz w:val="32"/>
          <w:szCs w:val="32"/>
        </w:rPr>
        <w:t>全</w:t>
      </w:r>
      <w:r w:rsidRPr="004A6B9F">
        <w:rPr>
          <w:rFonts w:ascii="仿宋" w:eastAsia="仿宋" w:hAnsi="仿宋" w:cs="仿宋" w:hint="eastAsia"/>
          <w:bCs/>
          <w:spacing w:val="-2"/>
          <w:sz w:val="32"/>
          <w:szCs w:val="32"/>
          <w:lang w:val="en-US"/>
        </w:rPr>
        <w:t>市</w:t>
      </w:r>
      <w:r w:rsidRPr="004A6B9F">
        <w:rPr>
          <w:rFonts w:ascii="仿宋" w:eastAsia="仿宋" w:hAnsi="仿宋" w:cs="仿宋" w:hint="eastAsia"/>
          <w:bCs/>
          <w:spacing w:val="-2"/>
          <w:sz w:val="32"/>
          <w:szCs w:val="32"/>
        </w:rPr>
        <w:t>前列，妇女建功新征程的作用更加凸显。</w:t>
      </w:r>
    </w:p>
    <w:p w14:paraId="13968798" w14:textId="77777777" w:rsidR="00CB7BA0" w:rsidRDefault="00E475A6">
      <w:pPr>
        <w:pStyle w:val="a3"/>
        <w:keepNext/>
        <w:spacing w:before="1" w:line="360" w:lineRule="auto"/>
        <w:ind w:left="0" w:firstLineChars="200" w:firstLine="640"/>
        <w:rPr>
          <w:rFonts w:ascii="黑体" w:eastAsia="黑体" w:hAnsi="黑体" w:cs="黑体"/>
        </w:rPr>
      </w:pPr>
      <w:r>
        <w:rPr>
          <w:rFonts w:ascii="黑体" w:eastAsia="黑体" w:hAnsi="黑体" w:cs="黑体" w:hint="eastAsia"/>
        </w:rPr>
        <w:t>二、发展领域、主要目标和策略措施</w:t>
      </w:r>
    </w:p>
    <w:p w14:paraId="10DC8300" w14:textId="77777777" w:rsidR="00CB7BA0" w:rsidRDefault="00E475A6">
      <w:pPr>
        <w:pStyle w:val="2"/>
        <w:keepNext/>
        <w:spacing w:before="106" w:line="360" w:lineRule="auto"/>
        <w:ind w:left="0" w:firstLineChars="200" w:firstLine="640"/>
        <w:rPr>
          <w:rFonts w:ascii="楷体" w:eastAsia="楷体" w:hAnsi="楷体" w:cs="楷体"/>
          <w:b w:val="0"/>
          <w:bCs w:val="0"/>
        </w:rPr>
      </w:pPr>
      <w:bookmarkStart w:id="6" w:name="_bookmark3"/>
      <w:bookmarkStart w:id="7" w:name="（一）妇女与健康"/>
      <w:bookmarkEnd w:id="6"/>
      <w:bookmarkEnd w:id="7"/>
      <w:r>
        <w:rPr>
          <w:rFonts w:ascii="楷体" w:eastAsia="楷体" w:hAnsi="楷体" w:cs="楷体" w:hint="eastAsia"/>
          <w:b w:val="0"/>
          <w:bCs w:val="0"/>
        </w:rPr>
        <w:t>（一）妇女与健康</w:t>
      </w:r>
      <w:bookmarkStart w:id="8" w:name="_bookmark4"/>
      <w:bookmarkEnd w:id="8"/>
    </w:p>
    <w:p w14:paraId="769A53FD" w14:textId="77777777" w:rsidR="00CB7BA0" w:rsidRDefault="00E475A6">
      <w:pPr>
        <w:pStyle w:val="2"/>
        <w:keepNext/>
        <w:spacing w:before="106" w:line="360" w:lineRule="auto"/>
        <w:ind w:left="0" w:firstLineChars="200" w:firstLine="643"/>
        <w:rPr>
          <w:rFonts w:ascii="仿宋" w:eastAsia="仿宋" w:hAnsi="仿宋" w:cs="仿宋"/>
        </w:rPr>
      </w:pPr>
      <w:r>
        <w:rPr>
          <w:rFonts w:ascii="仿宋" w:eastAsia="仿宋" w:hAnsi="仿宋" w:cs="仿宋" w:hint="eastAsia"/>
        </w:rPr>
        <w:t>主要目标：</w:t>
      </w:r>
    </w:p>
    <w:p w14:paraId="19950B92"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1.妇女全生命周期享有良好的卫生健康服务，妇女人均预期寿命延长，人均健康预期寿命提高。</w:t>
      </w:r>
    </w:p>
    <w:p w14:paraId="05E9A0DB"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2.</w:t>
      </w:r>
      <w:proofErr w:type="gramStart"/>
      <w:r>
        <w:rPr>
          <w:rFonts w:ascii="仿宋" w:eastAsia="仿宋" w:hAnsi="仿宋" w:cs="仿宋" w:hint="eastAsia"/>
          <w:bCs/>
          <w:kern w:val="2"/>
          <w:sz w:val="32"/>
          <w:szCs w:val="32"/>
          <w:lang w:val="en-US" w:bidi="ar-SA"/>
        </w:rPr>
        <w:t>孕</w:t>
      </w:r>
      <w:proofErr w:type="gramEnd"/>
      <w:r>
        <w:rPr>
          <w:rFonts w:ascii="仿宋" w:eastAsia="仿宋" w:hAnsi="仿宋" w:cs="仿宋" w:hint="eastAsia"/>
          <w:bCs/>
          <w:kern w:val="2"/>
          <w:sz w:val="32"/>
          <w:szCs w:val="32"/>
          <w:lang w:val="en-US" w:bidi="ar-SA"/>
        </w:rPr>
        <w:t>产妇死亡率控制在10／10万左右，城乡、区域差距缩小。</w:t>
      </w:r>
    </w:p>
    <w:p w14:paraId="6ECCA99A" w14:textId="77777777" w:rsidR="00CB7BA0" w:rsidRPr="004A6B9F" w:rsidRDefault="00E475A6" w:rsidP="004A6B9F">
      <w:pPr>
        <w:autoSpaceDE/>
        <w:autoSpaceDN/>
        <w:spacing w:line="360" w:lineRule="auto"/>
        <w:ind w:firstLineChars="200" w:firstLine="636"/>
        <w:jc w:val="both"/>
        <w:rPr>
          <w:rFonts w:ascii="仿宋" w:eastAsia="仿宋" w:hAnsi="仿宋" w:cs="仿宋"/>
          <w:bCs/>
          <w:spacing w:val="-2"/>
          <w:kern w:val="2"/>
          <w:sz w:val="32"/>
          <w:szCs w:val="32"/>
          <w:lang w:val="en-US" w:bidi="ar-SA"/>
        </w:rPr>
      </w:pPr>
      <w:r w:rsidRPr="004A6B9F">
        <w:rPr>
          <w:rFonts w:ascii="仿宋" w:eastAsia="仿宋" w:hAnsi="仿宋" w:cs="仿宋" w:hint="eastAsia"/>
          <w:bCs/>
          <w:spacing w:val="-2"/>
          <w:kern w:val="2"/>
          <w:sz w:val="32"/>
          <w:szCs w:val="32"/>
          <w:lang w:val="en-US" w:bidi="ar-SA"/>
        </w:rPr>
        <w:t>3.妇女的宫颈癌和乳腺癌防治意识明显提高。全面推进13</w:t>
      </w:r>
      <w:r w:rsidRPr="004A6B9F">
        <w:rPr>
          <w:rFonts w:ascii="仿宋" w:eastAsia="仿宋" w:hAnsi="仿宋" w:cs="仿宋" w:hint="eastAsia"/>
          <w:spacing w:val="-2"/>
          <w:sz w:val="32"/>
          <w:szCs w:val="32"/>
        </w:rPr>
        <w:t>～</w:t>
      </w:r>
      <w:r w:rsidRPr="004A6B9F">
        <w:rPr>
          <w:rFonts w:ascii="仿宋" w:eastAsia="仿宋" w:hAnsi="仿宋" w:cs="仿宋" w:hint="eastAsia"/>
          <w:bCs/>
          <w:spacing w:val="-2"/>
          <w:kern w:val="2"/>
          <w:sz w:val="32"/>
          <w:szCs w:val="32"/>
          <w:lang w:val="en-US" w:bidi="ar-SA"/>
        </w:rPr>
        <w:t>14周岁</w:t>
      </w:r>
      <w:proofErr w:type="gramStart"/>
      <w:r w:rsidRPr="004A6B9F">
        <w:rPr>
          <w:rFonts w:ascii="仿宋" w:eastAsia="仿宋" w:hAnsi="仿宋" w:cs="仿宋" w:hint="eastAsia"/>
          <w:bCs/>
          <w:spacing w:val="-2"/>
          <w:kern w:val="2"/>
          <w:sz w:val="32"/>
          <w:szCs w:val="32"/>
          <w:lang w:val="en-US" w:bidi="ar-SA"/>
        </w:rPr>
        <w:t>半女性人</w:t>
      </w:r>
      <w:proofErr w:type="gramEnd"/>
      <w:r w:rsidRPr="004A6B9F">
        <w:rPr>
          <w:rFonts w:ascii="仿宋" w:eastAsia="仿宋" w:hAnsi="仿宋" w:cs="仿宋" w:hint="eastAsia"/>
          <w:bCs/>
          <w:spacing w:val="-2"/>
          <w:kern w:val="2"/>
          <w:sz w:val="32"/>
          <w:szCs w:val="32"/>
          <w:lang w:val="en-US" w:bidi="ar-SA"/>
        </w:rPr>
        <w:t>乳头瘤病毒疫苗接种工作，适龄妇女宫颈癌人群筛查率达70</w:t>
      </w:r>
      <w:r w:rsidRPr="004A6B9F">
        <w:rPr>
          <w:rFonts w:ascii="仿宋" w:eastAsia="仿宋" w:hAnsi="仿宋" w:cs="仿宋" w:hint="eastAsia"/>
          <w:bCs/>
          <w:noProof/>
          <w:spacing w:val="-2"/>
          <w:kern w:val="2"/>
          <w:sz w:val="32"/>
          <w:szCs w:val="32"/>
          <w:lang w:val="en-US" w:bidi="ar-SA"/>
        </w:rPr>
        <w:drawing>
          <wp:inline distT="0" distB="0" distL="0" distR="0" wp14:anchorId="6FCCF6D2" wp14:editId="2525D452">
            <wp:extent cx="85090" cy="154940"/>
            <wp:effectExtent l="0" t="0" r="10160" b="1651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sidRPr="004A6B9F">
        <w:rPr>
          <w:rFonts w:ascii="仿宋" w:eastAsia="仿宋" w:hAnsi="仿宋" w:cs="仿宋" w:hint="eastAsia"/>
          <w:bCs/>
          <w:spacing w:val="-2"/>
          <w:kern w:val="2"/>
          <w:sz w:val="32"/>
          <w:szCs w:val="32"/>
          <w:lang w:val="en-US" w:bidi="ar-SA"/>
        </w:rPr>
        <w:t>以上，乳腺癌人群筛查率逐步提高，农村适龄妇女宫颈癌和乳腺癌筛查覆盖率达到90</w:t>
      </w:r>
      <w:r w:rsidRPr="004A6B9F">
        <w:rPr>
          <w:rFonts w:ascii="仿宋" w:eastAsia="仿宋" w:hAnsi="仿宋" w:cs="仿宋" w:hint="eastAsia"/>
          <w:bCs/>
          <w:noProof/>
          <w:spacing w:val="-2"/>
          <w:kern w:val="2"/>
          <w:sz w:val="32"/>
          <w:szCs w:val="32"/>
          <w:lang w:val="en-US" w:bidi="ar-SA"/>
        </w:rPr>
        <w:drawing>
          <wp:inline distT="0" distB="0" distL="0" distR="0" wp14:anchorId="374F1559" wp14:editId="6FF2BCB7">
            <wp:extent cx="85090" cy="154940"/>
            <wp:effectExtent l="0" t="0" r="3810" b="1016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sidRPr="004A6B9F">
        <w:rPr>
          <w:rFonts w:ascii="仿宋" w:eastAsia="仿宋" w:hAnsi="仿宋" w:cs="仿宋" w:hint="eastAsia"/>
          <w:bCs/>
          <w:spacing w:val="-2"/>
          <w:kern w:val="2"/>
          <w:sz w:val="32"/>
          <w:szCs w:val="32"/>
          <w:lang w:val="en-US" w:bidi="ar-SA"/>
        </w:rPr>
        <w:t>以上。宫颈癌、乳腺癌综合防治能力不断增强。</w:t>
      </w:r>
    </w:p>
    <w:p w14:paraId="3C93740E"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4.生殖健康和优生优育知识全面普及，促进健康孕育，减少非意愿妊娠。</w:t>
      </w:r>
    </w:p>
    <w:p w14:paraId="7FD80158"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5.减少艾滋病、梅毒和乙肝母婴传播，艾滋病母婴传播率下降到2</w:t>
      </w:r>
      <w:r>
        <w:rPr>
          <w:rFonts w:ascii="仿宋" w:eastAsia="仿宋" w:hAnsi="仿宋" w:cs="仿宋" w:hint="eastAsia"/>
          <w:bCs/>
          <w:noProof/>
          <w:kern w:val="2"/>
          <w:sz w:val="32"/>
          <w:szCs w:val="32"/>
          <w:lang w:val="en-US" w:bidi="ar-SA"/>
        </w:rPr>
        <w:drawing>
          <wp:inline distT="0" distB="0" distL="0" distR="0" wp14:anchorId="4E3E99F6" wp14:editId="52A55858">
            <wp:extent cx="85090" cy="154940"/>
            <wp:effectExtent l="0" t="0" r="3810" b="1016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bCs/>
          <w:kern w:val="2"/>
          <w:sz w:val="32"/>
          <w:szCs w:val="32"/>
          <w:lang w:val="en-US" w:bidi="ar-SA"/>
        </w:rPr>
        <w:t>以下。</w:t>
      </w:r>
    </w:p>
    <w:p w14:paraId="1CB87905"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6.妇女心理健康素养水平不断提升。妇女焦虑障碍、抑郁症患病率上升趋势减缓。村（社区）妇女心理咨询室或社会工作室建成率达80</w:t>
      </w:r>
      <w:r>
        <w:rPr>
          <w:rFonts w:ascii="仿宋" w:eastAsia="仿宋" w:hAnsi="仿宋" w:cs="仿宋" w:hint="eastAsia"/>
          <w:bCs/>
          <w:noProof/>
          <w:kern w:val="2"/>
          <w:sz w:val="32"/>
          <w:szCs w:val="32"/>
          <w:lang w:val="en-US" w:bidi="ar-SA"/>
        </w:rPr>
        <w:drawing>
          <wp:inline distT="0" distB="0" distL="0" distR="0" wp14:anchorId="2C3B09FA" wp14:editId="6FFA85C6">
            <wp:extent cx="85090" cy="154940"/>
            <wp:effectExtent l="0" t="0" r="3810" b="1016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bCs/>
          <w:kern w:val="2"/>
          <w:sz w:val="32"/>
          <w:szCs w:val="32"/>
          <w:lang w:val="en-US" w:bidi="ar-SA"/>
        </w:rPr>
        <w:t>以上。</w:t>
      </w:r>
    </w:p>
    <w:p w14:paraId="6C076598"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7.普及健康知识，提高妇女健康素养水平。</w:t>
      </w:r>
    </w:p>
    <w:p w14:paraId="72D15B92"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8.改善妇女营养状况。</w:t>
      </w:r>
      <w:proofErr w:type="gramStart"/>
      <w:r>
        <w:rPr>
          <w:rFonts w:ascii="仿宋" w:eastAsia="仿宋" w:hAnsi="仿宋" w:cs="仿宋" w:hint="eastAsia"/>
          <w:bCs/>
          <w:kern w:val="2"/>
          <w:sz w:val="32"/>
          <w:szCs w:val="32"/>
          <w:lang w:val="en-US" w:bidi="ar-SA"/>
        </w:rPr>
        <w:t>孕</w:t>
      </w:r>
      <w:proofErr w:type="gramEnd"/>
      <w:r>
        <w:rPr>
          <w:rFonts w:ascii="仿宋" w:eastAsia="仿宋" w:hAnsi="仿宋" w:cs="仿宋" w:hint="eastAsia"/>
          <w:bCs/>
          <w:kern w:val="2"/>
          <w:sz w:val="32"/>
          <w:szCs w:val="32"/>
          <w:lang w:val="en-US" w:bidi="ar-SA"/>
        </w:rPr>
        <w:t>产妇贫血患病率控制在9%以下。</w:t>
      </w:r>
    </w:p>
    <w:p w14:paraId="64B2EAD8"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9.妇女经常参加体育锻炼的人数保持在60%以上。妇女体质测定标准合格的比例达到93%。</w:t>
      </w:r>
    </w:p>
    <w:p w14:paraId="3EE85595" w14:textId="77777777" w:rsidR="00CB7BA0" w:rsidRDefault="00E475A6">
      <w:p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10.健全妇幼健康服务体系，提升妇幼健康服务能力，妇女健康水平不断提高。</w:t>
      </w:r>
    </w:p>
    <w:p w14:paraId="72280B4B" w14:textId="77777777" w:rsidR="00CB7BA0" w:rsidRDefault="00E475A6">
      <w:pPr>
        <w:spacing w:line="360" w:lineRule="auto"/>
        <w:ind w:firstLineChars="200" w:firstLine="643"/>
        <w:jc w:val="both"/>
        <w:rPr>
          <w:rFonts w:ascii="仿宋" w:eastAsia="仿宋" w:hAnsi="仿宋" w:cs="仿宋"/>
          <w:b/>
          <w:bCs/>
          <w:sz w:val="32"/>
          <w:szCs w:val="32"/>
        </w:rPr>
      </w:pPr>
      <w:r>
        <w:rPr>
          <w:rFonts w:ascii="仿宋" w:eastAsia="仿宋" w:hAnsi="仿宋" w:cs="仿宋" w:hint="eastAsia"/>
          <w:b/>
          <w:bCs/>
          <w:sz w:val="32"/>
          <w:szCs w:val="32"/>
        </w:rPr>
        <w:t>策略措施：</w:t>
      </w:r>
    </w:p>
    <w:p w14:paraId="0546381B" w14:textId="77777777" w:rsidR="00CB7BA0" w:rsidRDefault="00E475A6">
      <w:pPr>
        <w:numPr>
          <w:ilvl w:val="255"/>
          <w:numId w:val="0"/>
        </w:num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hint="eastAsia"/>
          <w:bCs/>
          <w:kern w:val="2"/>
          <w:sz w:val="32"/>
          <w:szCs w:val="32"/>
          <w:lang w:val="en-US" w:bidi="ar-SA"/>
        </w:rPr>
        <w:t>1.完善保障妇女健康的制度机制。全面推进健康福州建设，把保障人民健康放在优先发展的战略位置，坚持预防为主的方针，深入实施“健康福州2030”行动规划。完善防治策略、制度安排和保障政策，提供系统连续的预防、治疗、康复、健康促进一体化服务，保障妇女获得高质量、有效率、可负担的医疗和保健服务。完善妇幼保健质量控制和评估体系，实现妇幼健康信息化管理。完善公共卫生应急管理体系，关注妇女的特殊需求，保障妇女生命安全和身体健康。</w:t>
      </w:r>
    </w:p>
    <w:p w14:paraId="71E32106" w14:textId="77777777" w:rsidR="00CB7BA0" w:rsidRDefault="00E475A6">
      <w:pPr>
        <w:numPr>
          <w:ilvl w:val="255"/>
          <w:numId w:val="0"/>
        </w:numPr>
        <w:autoSpaceDE/>
        <w:autoSpaceDN/>
        <w:spacing w:line="360" w:lineRule="auto"/>
        <w:ind w:firstLineChars="200" w:firstLine="640"/>
        <w:jc w:val="both"/>
        <w:rPr>
          <w:rFonts w:ascii="仿宋" w:eastAsia="仿宋" w:hAnsi="仿宋" w:cs="仿宋"/>
          <w:bCs/>
          <w:kern w:val="2"/>
          <w:sz w:val="32"/>
          <w:szCs w:val="32"/>
          <w:lang w:val="en-US" w:bidi="ar-SA"/>
        </w:rPr>
      </w:pPr>
      <w:r>
        <w:rPr>
          <w:rFonts w:ascii="仿宋" w:eastAsia="仿宋" w:hAnsi="仿宋" w:cs="仿宋"/>
          <w:bCs/>
          <w:kern w:val="2"/>
          <w:sz w:val="32"/>
          <w:szCs w:val="32"/>
          <w:lang w:val="en-US" w:bidi="ar-SA"/>
        </w:rPr>
        <w:t>2.完善妇幼健康服务体系。健全以妇幼保健机构为核心、以基层医疗卫生机构为基础、以综合医院为支撑的妇幼健康服务网络，提升妇幼健康服务供给能力和水平。完善区、乡、村三级妇幼卫生服务网络建设，拓展三级妇幼保健网络功能，提高资源配置水平，加强区域性医疗中心和社区卫生服务中心妇幼服务能力。推动马尾区总医院创建三级综合医院，推进区妇幼保健院标准化建设，发挥马尾区总医院带动作用，提高乡镇卫生院（社区卫生服务中心）医疗资源有效利用率，实现城区15分钟基层医疗服务圈，提高妇女医疗服务能力和水平。加强儿科等急需紧缺人才培养，增强岗位吸引力。</w:t>
      </w:r>
    </w:p>
    <w:p w14:paraId="3176CC61" w14:textId="77777777" w:rsidR="00CB7BA0" w:rsidRDefault="00E475A6">
      <w:pPr>
        <w:numPr>
          <w:ilvl w:val="255"/>
          <w:numId w:val="0"/>
        </w:numPr>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3.建立完善妇女全生命周期健康管理模式。针对青春期、育龄期、孕产期、更年期和老年期妇女群体的健康需求，提供全方位健康管理服务。坚持保健与临床结合，预防为主、关口前移，发挥多学科协作优势，积极发挥中医药在妇幼保健和疾病防治中的作用。为妇女提供宣传教育、咨询指导、筛查评估、综合干预和应急救治等全方位卫生健康服务，提高妇女健康水平和人均健康预期寿命。促进妇幼健康新业</w:t>
      </w:r>
      <w:proofErr w:type="gramStart"/>
      <w:r>
        <w:rPr>
          <w:rFonts w:ascii="仿宋" w:eastAsia="仿宋" w:hAnsi="仿宋" w:cs="仿宋" w:hint="eastAsia"/>
          <w:sz w:val="32"/>
          <w:szCs w:val="32"/>
          <w:lang w:val="en-US"/>
        </w:rPr>
        <w:t>态规范</w:t>
      </w:r>
      <w:proofErr w:type="gramEnd"/>
      <w:r>
        <w:rPr>
          <w:rFonts w:ascii="仿宋" w:eastAsia="仿宋" w:hAnsi="仿宋" w:cs="仿宋" w:hint="eastAsia"/>
          <w:sz w:val="32"/>
          <w:szCs w:val="32"/>
          <w:lang w:val="en-US"/>
        </w:rPr>
        <w:t>发展。</w:t>
      </w:r>
    </w:p>
    <w:p w14:paraId="358B7FFA" w14:textId="77777777" w:rsidR="00CB7BA0" w:rsidRDefault="00E475A6">
      <w:pPr>
        <w:numPr>
          <w:ilvl w:val="255"/>
          <w:numId w:val="0"/>
        </w:numPr>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4.</w:t>
      </w:r>
      <w:r>
        <w:rPr>
          <w:rFonts w:ascii="仿宋" w:eastAsia="仿宋" w:hAnsi="仿宋" w:cs="仿宋" w:hint="eastAsia"/>
          <w:sz w:val="32"/>
          <w:szCs w:val="32"/>
        </w:rPr>
        <w:t>保障</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产妇安全分娩。提倡</w:t>
      </w:r>
      <w:proofErr w:type="gramStart"/>
      <w:r>
        <w:rPr>
          <w:rFonts w:ascii="仿宋" w:eastAsia="仿宋" w:hAnsi="仿宋" w:cs="仿宋" w:hint="eastAsia"/>
          <w:sz w:val="32"/>
          <w:szCs w:val="32"/>
        </w:rPr>
        <w:t>科学备孕和</w:t>
      </w:r>
      <w:proofErr w:type="gramEnd"/>
      <w:r>
        <w:rPr>
          <w:rFonts w:ascii="仿宋" w:eastAsia="仿宋" w:hAnsi="仿宋" w:cs="仿宋" w:hint="eastAsia"/>
          <w:sz w:val="32"/>
          <w:szCs w:val="32"/>
        </w:rPr>
        <w:t>适龄怀孕，保持适宜生育间隔，合理控制剖宫产率。持续推进优生促进工程，提供生育全程基本医疗保健服务，孕产妇系统管理率保持在90</w:t>
      </w:r>
      <w:r>
        <w:rPr>
          <w:rFonts w:ascii="仿宋" w:eastAsia="仿宋" w:hAnsi="仿宋" w:cs="仿宋" w:hint="eastAsia"/>
          <w:noProof/>
          <w:sz w:val="32"/>
          <w:szCs w:val="32"/>
          <w:lang w:val="en-US" w:bidi="ar-SA"/>
        </w:rPr>
        <w:drawing>
          <wp:inline distT="0" distB="0" distL="0" distR="0" wp14:anchorId="78EAE17B" wp14:editId="65D922E4">
            <wp:extent cx="85090" cy="154940"/>
            <wp:effectExtent l="0" t="0" r="10160" b="1651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sz w:val="32"/>
          <w:szCs w:val="32"/>
        </w:rPr>
        <w:t>以上。持续推进高龄</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产妇、流动孕产妇、低收入孕产妇等重点人群的分类管理和服务。</w:t>
      </w:r>
      <w:r>
        <w:rPr>
          <w:rFonts w:ascii="仿宋" w:eastAsia="仿宋" w:hAnsi="仿宋" w:cs="仿宋" w:hint="eastAsia"/>
          <w:sz w:val="32"/>
          <w:szCs w:val="32"/>
          <w:lang w:val="en-US"/>
        </w:rPr>
        <w:t>全面</w:t>
      </w:r>
      <w:r>
        <w:rPr>
          <w:rFonts w:ascii="仿宋" w:eastAsia="仿宋" w:hAnsi="仿宋" w:cs="仿宋" w:hint="eastAsia"/>
          <w:sz w:val="32"/>
          <w:szCs w:val="32"/>
        </w:rPr>
        <w:t>落实妊娠风险筛查评估、高危专案管理、危急重症救治、孕产妇死亡个案报告和约谈通报制度。有效运行</w:t>
      </w:r>
      <w:proofErr w:type="gramStart"/>
      <w:r>
        <w:rPr>
          <w:rFonts w:ascii="仿宋" w:eastAsia="仿宋" w:hAnsi="仿宋" w:cs="仿宋" w:hint="eastAsia"/>
          <w:sz w:val="32"/>
          <w:szCs w:val="32"/>
        </w:rPr>
        <w:t>危重</w:t>
      </w:r>
      <w:r>
        <w:rPr>
          <w:rFonts w:ascii="仿宋" w:eastAsia="仿宋" w:hAnsi="仿宋" w:cs="仿宋" w:hint="eastAsia"/>
          <w:sz w:val="32"/>
          <w:szCs w:val="32"/>
          <w:lang w:val="en-US"/>
        </w:rPr>
        <w:t>症</w:t>
      </w:r>
      <w:r>
        <w:rPr>
          <w:rFonts w:ascii="仿宋" w:eastAsia="仿宋" w:hAnsi="仿宋" w:cs="仿宋" w:hint="eastAsia"/>
          <w:sz w:val="32"/>
          <w:szCs w:val="32"/>
        </w:rPr>
        <w:t>孕产妇</w:t>
      </w:r>
      <w:proofErr w:type="gramEnd"/>
      <w:r>
        <w:rPr>
          <w:rFonts w:ascii="仿宋" w:eastAsia="仿宋" w:hAnsi="仿宋" w:cs="仿宋" w:hint="eastAsia"/>
          <w:sz w:val="32"/>
          <w:szCs w:val="32"/>
        </w:rPr>
        <w:t>救治网络，优化救治工作流程，推广应用救治关键技术，提高救治能力。加强在突发公共卫生事件中孕产妇的重点保护。</w:t>
      </w:r>
    </w:p>
    <w:p w14:paraId="43B97263" w14:textId="77777777" w:rsidR="00CB7BA0" w:rsidRDefault="00E475A6">
      <w:pPr>
        <w:numPr>
          <w:ilvl w:val="255"/>
          <w:numId w:val="0"/>
        </w:numPr>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5.完善宫颈癌和乳腺癌综合防治体系和救助政策。提高妇女的宫颈癌和乳腺癌防治意识和能力，宫颈癌和乳腺癌防治知识知晓率达到90</w:t>
      </w:r>
      <w:r>
        <w:rPr>
          <w:rFonts w:ascii="仿宋_GB2312" w:eastAsia="仿宋_GB2312" w:hAnsi="仿宋_GB2312" w:cs="仿宋_GB2312" w:hint="eastAsia"/>
          <w:sz w:val="32"/>
          <w:szCs w:val="32"/>
          <w:lang w:val="en-US" w:bidi="ar-SA"/>
        </w:rPr>
        <w:t>%</w:t>
      </w:r>
      <w:r>
        <w:rPr>
          <w:rFonts w:ascii="仿宋" w:eastAsia="仿宋" w:hAnsi="仿宋" w:cs="仿宋" w:hint="eastAsia"/>
          <w:sz w:val="32"/>
          <w:szCs w:val="32"/>
          <w:lang w:val="en-US"/>
        </w:rPr>
        <w:t>以上。加强人乳头瘤病毒疫苗（HPV疫苗）接种的宣传，全面推进13</w:t>
      </w:r>
      <w:r>
        <w:rPr>
          <w:rFonts w:ascii="仿宋" w:eastAsia="仿宋" w:hAnsi="仿宋" w:cs="仿宋" w:hint="eastAsia"/>
          <w:sz w:val="32"/>
          <w:szCs w:val="32"/>
        </w:rPr>
        <w:t>～</w:t>
      </w:r>
      <w:r>
        <w:rPr>
          <w:rFonts w:ascii="仿宋" w:eastAsia="仿宋" w:hAnsi="仿宋" w:cs="仿宋" w:hint="eastAsia"/>
          <w:sz w:val="32"/>
          <w:szCs w:val="32"/>
          <w:lang w:val="en-US"/>
        </w:rPr>
        <w:t>14周岁</w:t>
      </w:r>
      <w:proofErr w:type="gramStart"/>
      <w:r>
        <w:rPr>
          <w:rFonts w:ascii="仿宋" w:eastAsia="仿宋" w:hAnsi="仿宋" w:cs="仿宋" w:hint="eastAsia"/>
          <w:sz w:val="32"/>
          <w:szCs w:val="32"/>
          <w:lang w:val="en-US"/>
        </w:rPr>
        <w:t>半女性人</w:t>
      </w:r>
      <w:proofErr w:type="gramEnd"/>
      <w:r>
        <w:rPr>
          <w:rFonts w:ascii="仿宋" w:eastAsia="仿宋" w:hAnsi="仿宋" w:cs="仿宋" w:hint="eastAsia"/>
          <w:sz w:val="32"/>
          <w:szCs w:val="32"/>
          <w:lang w:val="en-US"/>
        </w:rPr>
        <w:t>乳头瘤病毒疫苗接种工作。提高适龄妇女宫颈癌和乳腺癌的筛查覆盖率，加强全过程质量监测评估管理。落实基本公共卫生服务中农村妇女宫颈癌和乳腺癌检查项目，促进70%的妇女在35</w:t>
      </w:r>
      <w:r>
        <w:rPr>
          <w:rFonts w:ascii="仿宋" w:eastAsia="仿宋" w:hAnsi="仿宋" w:cs="仿宋" w:hint="eastAsia"/>
          <w:sz w:val="32"/>
          <w:szCs w:val="32"/>
        </w:rPr>
        <w:t>～</w:t>
      </w:r>
      <w:r>
        <w:rPr>
          <w:rFonts w:ascii="仿宋" w:eastAsia="仿宋" w:hAnsi="仿宋" w:cs="仿宋" w:hint="eastAsia"/>
          <w:sz w:val="32"/>
          <w:szCs w:val="32"/>
          <w:lang w:val="en-US"/>
        </w:rPr>
        <w:t>45岁接受高效宫颈癌筛查，督促用人单位落实女职工保健工作规定，定期</w:t>
      </w:r>
      <w:proofErr w:type="gramStart"/>
      <w:r>
        <w:rPr>
          <w:rFonts w:ascii="仿宋" w:eastAsia="仿宋" w:hAnsi="仿宋" w:cs="仿宋" w:hint="eastAsia"/>
          <w:sz w:val="32"/>
          <w:szCs w:val="32"/>
          <w:lang w:val="en-US"/>
        </w:rPr>
        <w:t>进行女</w:t>
      </w:r>
      <w:proofErr w:type="gramEnd"/>
      <w:r>
        <w:rPr>
          <w:rFonts w:ascii="仿宋" w:eastAsia="仿宋" w:hAnsi="仿宋" w:cs="仿宋" w:hint="eastAsia"/>
          <w:sz w:val="32"/>
          <w:szCs w:val="32"/>
          <w:lang w:val="en-US"/>
        </w:rPr>
        <w:t>职工宫颈癌和乳腺癌筛查。加强宫颈癌和乳腺癌筛查和诊断技术创新应用，提高筛查和服务能力。强化筛查和后续诊治服务的衔接，促进早诊早治，宫颈癌患者治疗率达到90%以上。加强对困难患者的救助。</w:t>
      </w:r>
    </w:p>
    <w:p w14:paraId="3C660E44" w14:textId="77777777" w:rsidR="00CB7BA0" w:rsidRDefault="00E475A6">
      <w:pPr>
        <w:numPr>
          <w:ilvl w:val="255"/>
          <w:numId w:val="0"/>
        </w:numPr>
        <w:spacing w:line="360" w:lineRule="auto"/>
        <w:ind w:firstLineChars="200" w:firstLine="640"/>
        <w:jc w:val="both"/>
        <w:rPr>
          <w:sz w:val="32"/>
          <w:szCs w:val="32"/>
          <w:lang w:val="en-US"/>
        </w:rPr>
      </w:pPr>
      <w:r>
        <w:rPr>
          <w:rFonts w:ascii="仿宋" w:eastAsia="仿宋" w:hAnsi="仿宋" w:cs="仿宋" w:hint="eastAsia"/>
          <w:sz w:val="32"/>
          <w:szCs w:val="32"/>
          <w:lang w:val="en-US"/>
        </w:rPr>
        <w:t>6.提升妇女生殖健康水平。将生殖健康服务融入妇女健康管理全过程。加强普及生殖道感染、性传播疾病等妇女常见疾病的防控知识，提高常见疾病筛查率和早诊早治率。建立完善生殖健康教育服务协调机制，强化青少年期、未婚育龄期、更年期女性生殖健康政策保障和公共服务。在学校教育不同阶段以多种形式开展科学、实用的健康教育，促进学生掌握生殖健康知识，提高自我保护能力。增强男女两性</w:t>
      </w:r>
      <w:proofErr w:type="gramStart"/>
      <w:r>
        <w:rPr>
          <w:rFonts w:ascii="仿宋" w:eastAsia="仿宋" w:hAnsi="仿宋" w:cs="仿宋" w:hint="eastAsia"/>
          <w:sz w:val="32"/>
          <w:szCs w:val="32"/>
          <w:lang w:val="en-US"/>
        </w:rPr>
        <w:t>性</w:t>
      </w:r>
      <w:proofErr w:type="gramEnd"/>
      <w:r>
        <w:rPr>
          <w:rFonts w:ascii="仿宋" w:eastAsia="仿宋" w:hAnsi="仿宋" w:cs="仿宋" w:hint="eastAsia"/>
          <w:sz w:val="32"/>
          <w:szCs w:val="32"/>
          <w:lang w:val="en-US"/>
        </w:rPr>
        <w:t>道德、性健康、性安全意识，倡导共担避孕责任，保障妇女享有避孕节育知情自主选择权。落实基本避孕服务项目，预防非意愿妊娠。推进婚前医学检查、孕前优生健康检查、增补叶酸等婚前孕前保健服务更加</w:t>
      </w:r>
      <w:proofErr w:type="gramStart"/>
      <w:r>
        <w:rPr>
          <w:rFonts w:ascii="仿宋" w:eastAsia="仿宋" w:hAnsi="仿宋" w:cs="仿宋" w:hint="eastAsia"/>
          <w:sz w:val="32"/>
          <w:szCs w:val="32"/>
          <w:lang w:val="en-US"/>
        </w:rPr>
        <w:t>公平可</w:t>
      </w:r>
      <w:proofErr w:type="gramEnd"/>
      <w:r>
        <w:rPr>
          <w:rFonts w:ascii="仿宋" w:eastAsia="仿宋" w:hAnsi="仿宋" w:cs="仿宋" w:hint="eastAsia"/>
          <w:sz w:val="32"/>
          <w:szCs w:val="32"/>
          <w:lang w:val="en-US"/>
        </w:rPr>
        <w:t>及。减少非医学需要的人工流产。加强对女性健康安全用品的质量保障。规范不孕不育症诊疗服务。加大生殖健康咨询师、护理员、科普宣传员等技能型健康服务人才培养力度。</w:t>
      </w:r>
    </w:p>
    <w:p w14:paraId="323E196D" w14:textId="77777777" w:rsidR="00CB7BA0" w:rsidRPr="004A6B9F" w:rsidRDefault="00E475A6" w:rsidP="004A6B9F">
      <w:pPr>
        <w:numPr>
          <w:ilvl w:val="255"/>
          <w:numId w:val="0"/>
        </w:numPr>
        <w:spacing w:line="360" w:lineRule="auto"/>
        <w:ind w:firstLineChars="200" w:firstLine="636"/>
        <w:jc w:val="both"/>
        <w:rPr>
          <w:rFonts w:ascii="仿宋" w:eastAsia="仿宋" w:hAnsi="仿宋" w:cs="仿宋"/>
          <w:spacing w:val="-2"/>
          <w:sz w:val="32"/>
          <w:szCs w:val="32"/>
        </w:rPr>
      </w:pPr>
      <w:r w:rsidRPr="004A6B9F">
        <w:rPr>
          <w:rFonts w:ascii="仿宋" w:eastAsia="仿宋" w:hAnsi="仿宋" w:cs="仿宋" w:hint="eastAsia"/>
          <w:spacing w:val="-2"/>
          <w:sz w:val="32"/>
          <w:szCs w:val="32"/>
          <w:lang w:val="en-US"/>
        </w:rPr>
        <w:t>7.</w:t>
      </w:r>
      <w:r w:rsidRPr="004A6B9F">
        <w:rPr>
          <w:rFonts w:ascii="仿宋" w:eastAsia="仿宋" w:hAnsi="仿宋" w:cs="仿宋" w:hint="eastAsia"/>
          <w:spacing w:val="-2"/>
          <w:sz w:val="32"/>
          <w:szCs w:val="32"/>
        </w:rPr>
        <w:t>加强艾滋病梅毒乙肝母婴传播防治。开展艾滋病防治知识与相关政策的宣传教育，提高妇女的防范意识和能力，妇女艾滋病防治知识知晓率达90</w:t>
      </w:r>
      <w:r w:rsidRPr="004A6B9F">
        <w:rPr>
          <w:rFonts w:ascii="仿宋_GB2312" w:eastAsia="仿宋_GB2312" w:hAnsi="仿宋_GB2312" w:cs="仿宋_GB2312" w:hint="eastAsia"/>
          <w:spacing w:val="-2"/>
          <w:sz w:val="32"/>
          <w:szCs w:val="32"/>
        </w:rPr>
        <w:t>%</w:t>
      </w:r>
      <w:r w:rsidRPr="004A6B9F">
        <w:rPr>
          <w:rFonts w:ascii="仿宋" w:eastAsia="仿宋" w:hAnsi="仿宋" w:cs="仿宋" w:hint="eastAsia"/>
          <w:spacing w:val="-2"/>
          <w:sz w:val="32"/>
          <w:szCs w:val="32"/>
        </w:rPr>
        <w:t>以上。在婚前医学检查和孕前优生健康检查中开展艾滋病检测咨询。加强对妇女感染者特别是流动和农村偏远地区妇女感染者的医疗服务，提高随访率。全面落实预防艾滋病、梅毒和乙肝母婴传播综合干预措施，孕产妇艾滋病、梅毒和乙肝检测率达到98</w:t>
      </w:r>
      <w:r w:rsidRPr="004A6B9F">
        <w:rPr>
          <w:rFonts w:ascii="仿宋_GB2312" w:eastAsia="仿宋_GB2312" w:hAnsi="仿宋_GB2312" w:cs="仿宋_GB2312" w:hint="eastAsia"/>
          <w:spacing w:val="-2"/>
          <w:sz w:val="32"/>
          <w:szCs w:val="32"/>
        </w:rPr>
        <w:t>%</w:t>
      </w:r>
      <w:r w:rsidRPr="004A6B9F">
        <w:rPr>
          <w:rFonts w:ascii="仿宋" w:eastAsia="仿宋" w:hAnsi="仿宋" w:cs="仿宋" w:hint="eastAsia"/>
          <w:spacing w:val="-2"/>
          <w:sz w:val="32"/>
          <w:szCs w:val="32"/>
        </w:rPr>
        <w:t>以上，艾滋病和梅毒感染</w:t>
      </w:r>
      <w:proofErr w:type="gramStart"/>
      <w:r w:rsidRPr="004A6B9F">
        <w:rPr>
          <w:rFonts w:ascii="仿宋" w:eastAsia="仿宋" w:hAnsi="仿宋" w:cs="仿宋" w:hint="eastAsia"/>
          <w:spacing w:val="-2"/>
          <w:sz w:val="32"/>
          <w:szCs w:val="32"/>
        </w:rPr>
        <w:t>孕</w:t>
      </w:r>
      <w:proofErr w:type="gramEnd"/>
      <w:r w:rsidRPr="004A6B9F">
        <w:rPr>
          <w:rFonts w:ascii="仿宋" w:eastAsia="仿宋" w:hAnsi="仿宋" w:cs="仿宋" w:hint="eastAsia"/>
          <w:spacing w:val="-2"/>
          <w:sz w:val="32"/>
          <w:szCs w:val="32"/>
        </w:rPr>
        <w:t>产妇及所生儿童治疗率达到95</w:t>
      </w:r>
      <w:r w:rsidRPr="004A6B9F">
        <w:rPr>
          <w:rFonts w:ascii="仿宋_GB2312" w:eastAsia="仿宋_GB2312" w:hAnsi="仿宋_GB2312" w:cs="仿宋_GB2312" w:hint="eastAsia"/>
          <w:spacing w:val="-2"/>
          <w:sz w:val="32"/>
          <w:szCs w:val="32"/>
        </w:rPr>
        <w:t>%</w:t>
      </w:r>
      <w:r w:rsidRPr="004A6B9F">
        <w:rPr>
          <w:rFonts w:ascii="仿宋" w:eastAsia="仿宋" w:hAnsi="仿宋" w:cs="仿宋" w:hint="eastAsia"/>
          <w:spacing w:val="-2"/>
          <w:sz w:val="32"/>
          <w:szCs w:val="32"/>
        </w:rPr>
        <w:t>以上。为孕产妇感染者及其家庭提供多种形式的健康咨询、心理和社会支持等服务。</w:t>
      </w:r>
    </w:p>
    <w:p w14:paraId="13623275" w14:textId="77777777" w:rsidR="00CB7BA0" w:rsidRDefault="00E475A6">
      <w:pPr>
        <w:widowControl/>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8.促进妇女心理健康。加强心理健康相关知识的宣传，根据妇女需要展开心理咨询、评估和指导，促进妇女掌握基本的心理调适方法，预防抑郁、焦虑等心理问题。建立动态心理档案，重点关注青春期、孕产期、更年期和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推动城乡社区服务中心等综合服务管理机构建立心理咨询（辅导）室或社会工作室（站），构建心理服务网络。加快精神障碍社区康复服务发展，到2030年，精神障碍社区康复覆盖全区，为有需要的妇女提供心理康复服务。</w:t>
      </w:r>
    </w:p>
    <w:p w14:paraId="39366D66" w14:textId="77777777" w:rsidR="00CB7BA0" w:rsidRDefault="00E475A6">
      <w:pPr>
        <w:widowControl/>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9.</w:t>
      </w:r>
      <w:r>
        <w:rPr>
          <w:rFonts w:ascii="仿宋" w:eastAsia="仿宋" w:hAnsi="仿宋" w:cs="仿宋" w:hint="eastAsia"/>
          <w:sz w:val="32"/>
          <w:szCs w:val="32"/>
        </w:rPr>
        <w:t>提升妇女健康素养。</w:t>
      </w:r>
      <w:proofErr w:type="gramStart"/>
      <w:r>
        <w:rPr>
          <w:rFonts w:ascii="仿宋" w:eastAsia="仿宋" w:hAnsi="仿宋" w:cs="仿宋" w:hint="eastAsia"/>
          <w:sz w:val="32"/>
          <w:szCs w:val="32"/>
        </w:rPr>
        <w:t>构建全</w:t>
      </w:r>
      <w:proofErr w:type="gramEnd"/>
      <w:r>
        <w:rPr>
          <w:rFonts w:ascii="仿宋" w:eastAsia="仿宋" w:hAnsi="仿宋" w:cs="仿宋" w:hint="eastAsia"/>
          <w:sz w:val="32"/>
          <w:szCs w:val="32"/>
        </w:rPr>
        <w:t>媒体健康知识发布和传播机制，完善社区、机关、企事业单位及媒体协同的妇女健康教育网络。借助医学类学会专家力量，开展健康科普宣传教育。规范发布妇女健康信息，引导妇女树立科学的健康理念，学习健康知识，掌握身心健康、预防疾病、科学就医、合理用药等知识和技能。提高妇女参与传染病防控、应急避险的意识和能力。面向妇女开展控制烟草、拒绝酗酒、远离毒品宣传教育。引导妇女积极投身爱国卫生运动，养成健康文明的生活方式。</w:t>
      </w:r>
    </w:p>
    <w:p w14:paraId="780FB30D" w14:textId="77777777" w:rsidR="00CB7BA0" w:rsidRPr="004A6B9F" w:rsidRDefault="00E475A6" w:rsidP="004A6B9F">
      <w:pPr>
        <w:widowControl/>
        <w:autoSpaceDE/>
        <w:autoSpaceDN/>
        <w:spacing w:line="360" w:lineRule="auto"/>
        <w:ind w:firstLineChars="200" w:firstLine="636"/>
        <w:jc w:val="both"/>
        <w:rPr>
          <w:rFonts w:ascii="仿宋" w:eastAsia="仿宋" w:hAnsi="仿宋" w:cs="仿宋"/>
          <w:spacing w:val="-2"/>
          <w:sz w:val="32"/>
          <w:szCs w:val="32"/>
          <w:lang w:val="en-US"/>
        </w:rPr>
      </w:pPr>
      <w:r w:rsidRPr="004A6B9F">
        <w:rPr>
          <w:rFonts w:ascii="仿宋" w:eastAsia="仿宋" w:hAnsi="仿宋" w:cs="仿宋" w:hint="eastAsia"/>
          <w:spacing w:val="-2"/>
          <w:sz w:val="32"/>
          <w:szCs w:val="32"/>
          <w:lang w:val="en-US"/>
        </w:rPr>
        <w:t>10.提高妇女营养水平。持续开展营养健康科普宣传教育，因地制宜开展营养和膳食指导，提高妇女对营养标签的知晓率，推进健康饮食文化建设。鼓励全社会共同参与全民营养周、“三减三健”等为重点的专项行动，促进妇女均衡饮食、吃动平衡，预防控制营养不良和肥胖。对重点区域、重点人群实施营养干预。开展</w:t>
      </w:r>
      <w:proofErr w:type="gramStart"/>
      <w:r w:rsidRPr="004A6B9F">
        <w:rPr>
          <w:rFonts w:ascii="仿宋" w:eastAsia="仿宋" w:hAnsi="仿宋" w:cs="仿宋" w:hint="eastAsia"/>
          <w:spacing w:val="-2"/>
          <w:sz w:val="32"/>
          <w:szCs w:val="32"/>
          <w:lang w:val="en-US"/>
        </w:rPr>
        <w:t>孕</w:t>
      </w:r>
      <w:proofErr w:type="gramEnd"/>
      <w:r w:rsidRPr="004A6B9F">
        <w:rPr>
          <w:rFonts w:ascii="仿宋" w:eastAsia="仿宋" w:hAnsi="仿宋" w:cs="仿宋" w:hint="eastAsia"/>
          <w:spacing w:val="-2"/>
          <w:sz w:val="32"/>
          <w:szCs w:val="32"/>
          <w:lang w:val="en-US"/>
        </w:rPr>
        <w:t>产妇营养监测和评估，预防和减少孕产妇中重度贫血。预防老年妇女低体重和贫血。</w:t>
      </w:r>
    </w:p>
    <w:p w14:paraId="0D54E121" w14:textId="77777777" w:rsidR="00CB7BA0" w:rsidRDefault="00E475A6">
      <w:pPr>
        <w:widowControl/>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11.引导妇女积极投入全民健身行动。完善全民健身公共服务体系，加快城乡健身设施提档升级和覆盖延伸，推进基本建成区、乡镇（街道）、行政村（社区）三级公共体育设施网络，实现城市社区10分钟健身圈、新建社区公共体育设施、农村公共体育设施、青少年校外体育活动中心、老年人体育活动中心“五个全覆盖”。打造沿江沿河、内河两岸安全舒适的“亲水廊道”，不断完善“城市慢行系统”，到2030年人均运动场</w:t>
      </w:r>
      <w:proofErr w:type="gramStart"/>
      <w:r>
        <w:rPr>
          <w:rFonts w:ascii="仿宋" w:eastAsia="仿宋" w:hAnsi="仿宋" w:cs="仿宋" w:hint="eastAsia"/>
          <w:sz w:val="32"/>
          <w:szCs w:val="32"/>
          <w:lang w:val="en-US"/>
        </w:rPr>
        <w:t>所面积</w:t>
      </w:r>
      <w:proofErr w:type="gramEnd"/>
      <w:r>
        <w:rPr>
          <w:rFonts w:ascii="仿宋" w:eastAsia="仿宋" w:hAnsi="仿宋" w:cs="仿宋" w:hint="eastAsia"/>
          <w:sz w:val="32"/>
          <w:szCs w:val="32"/>
          <w:lang w:val="en-US"/>
        </w:rPr>
        <w:t>不低于2.7平方米。推广适合女性特点的体育健身项目，培育女性健身社团，引导广场舞等健身活动有序开展，提高女性科学健身素养。加强社会体育指导员队伍能力建设和工作保障。提倡机关、企事业单位开展工间操。鼓励支持工会组织、社区开展妇女健身活动，不断增强妇女的体育活动意识，培养运动习惯。</w:t>
      </w:r>
    </w:p>
    <w:p w14:paraId="0C4D5594" w14:textId="77777777" w:rsidR="00CB7BA0" w:rsidRDefault="00E475A6" w:rsidP="004A6B9F">
      <w:pPr>
        <w:widowControl/>
        <w:autoSpaceDE/>
        <w:autoSpaceDN/>
        <w:spacing w:line="600" w:lineRule="exact"/>
        <w:ind w:firstLineChars="200" w:firstLine="640"/>
        <w:jc w:val="both"/>
        <w:rPr>
          <w:lang w:val="en-US"/>
        </w:rPr>
      </w:pPr>
      <w:r>
        <w:rPr>
          <w:rFonts w:ascii="仿宋" w:eastAsia="仿宋" w:hAnsi="仿宋" w:cs="仿宋" w:hint="eastAsia"/>
          <w:sz w:val="32"/>
          <w:szCs w:val="32"/>
          <w:lang w:val="en-US"/>
        </w:rPr>
        <w:t>12.强化妇女健康服务的科技支撑。推进“互联网＋医疗健康”、大数据、云计算、人工智能、计算机仿真技术等新技术在妇女健康领域的新应用。发展智慧健康医疗便民惠民服务，强化预防、治疗、康复的精细服务。加快推动辖区内医院的电子病历应用及共享平台建设，推进基于电子病历共享的大数据科研分析、辅助诊疗等应用，实现妇女健康信息归并、整合和共享。</w:t>
      </w:r>
    </w:p>
    <w:p w14:paraId="0DD8D726" w14:textId="77777777" w:rsidR="00CB7BA0" w:rsidRDefault="00E475A6" w:rsidP="004A6B9F">
      <w:pPr>
        <w:pStyle w:val="a8"/>
        <w:keepNext/>
        <w:tabs>
          <w:tab w:val="left" w:pos="1065"/>
        </w:tabs>
        <w:spacing w:line="600" w:lineRule="exact"/>
        <w:ind w:left="0" w:right="280" w:firstLineChars="200"/>
        <w:rPr>
          <w:rFonts w:ascii="楷体" w:eastAsia="楷体" w:hAnsi="楷体" w:cs="楷体"/>
          <w:sz w:val="32"/>
          <w:szCs w:val="32"/>
          <w:lang w:val="en-US"/>
        </w:rPr>
      </w:pPr>
      <w:r>
        <w:rPr>
          <w:rFonts w:ascii="楷体" w:eastAsia="楷体" w:hAnsi="楷体" w:cs="楷体" w:hint="eastAsia"/>
          <w:sz w:val="32"/>
          <w:szCs w:val="32"/>
          <w:lang w:val="en-US"/>
        </w:rPr>
        <w:t>（二）妇女与教育</w:t>
      </w:r>
    </w:p>
    <w:p w14:paraId="52C2921D" w14:textId="77777777" w:rsidR="00CB7BA0" w:rsidRDefault="00E475A6" w:rsidP="004A6B9F">
      <w:pPr>
        <w:pStyle w:val="a8"/>
        <w:keepNext/>
        <w:tabs>
          <w:tab w:val="left" w:pos="1065"/>
        </w:tabs>
        <w:spacing w:line="600" w:lineRule="exact"/>
        <w:ind w:left="0" w:right="280" w:firstLineChars="200" w:firstLine="643"/>
        <w:rPr>
          <w:rFonts w:ascii="仿宋" w:eastAsia="仿宋" w:hAnsi="仿宋" w:cs="仿宋"/>
          <w:b/>
          <w:bCs/>
          <w:sz w:val="32"/>
          <w:szCs w:val="32"/>
          <w:lang w:val="en-US"/>
        </w:rPr>
      </w:pPr>
      <w:bookmarkStart w:id="9" w:name="_bookmark7"/>
      <w:bookmarkEnd w:id="9"/>
      <w:r>
        <w:rPr>
          <w:rFonts w:ascii="仿宋" w:eastAsia="仿宋" w:hAnsi="仿宋" w:cs="仿宋" w:hint="eastAsia"/>
          <w:b/>
          <w:bCs/>
          <w:sz w:val="32"/>
          <w:szCs w:val="32"/>
          <w:lang w:val="en-US"/>
        </w:rPr>
        <w:t>主要目标：</w:t>
      </w:r>
    </w:p>
    <w:p w14:paraId="0D6C3D0D"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sz w:val="32"/>
          <w:szCs w:val="32"/>
          <w:lang w:val="en-US"/>
        </w:rPr>
        <w:t>1.加强思想政治教育，增进妇女对习近平新时代中国特色社会主义思想的政治认同、思想认同、情感认同，引领妇女做伟大事业的建设者、文明风尚的倡导者、敢于追梦的奋斗者。</w:t>
      </w:r>
    </w:p>
    <w:p w14:paraId="0C6EDF63"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sz w:val="32"/>
          <w:szCs w:val="32"/>
          <w:lang w:val="en-US"/>
        </w:rPr>
        <w:t>2.教育工作全面贯彻男女平等基本国策。在各级学校全面推进性别平等教育，教师和学生的男女平等意识明显增强。</w:t>
      </w:r>
    </w:p>
    <w:p w14:paraId="147C8D45"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sz w:val="32"/>
          <w:szCs w:val="32"/>
          <w:lang w:val="en-US"/>
        </w:rPr>
        <w:t>3.女童平等接受学前教育，学前三年毛入学率保持在99</w:t>
      </w:r>
      <w:r>
        <w:rPr>
          <w:rFonts w:ascii="仿宋" w:eastAsia="仿宋" w:hAnsi="仿宋" w:cs="仿宋"/>
          <w:noProof/>
          <w:sz w:val="32"/>
          <w:szCs w:val="32"/>
          <w:lang w:val="en-US" w:bidi="ar-SA"/>
        </w:rPr>
        <w:drawing>
          <wp:inline distT="0" distB="0" distL="0" distR="0" wp14:anchorId="561C84BB" wp14:editId="1F1CD619">
            <wp:extent cx="85090" cy="154940"/>
            <wp:effectExtent l="0" t="0" r="3810" b="1016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sz w:val="32"/>
          <w:szCs w:val="32"/>
          <w:lang w:val="en-US"/>
        </w:rPr>
        <w:t>以上。</w:t>
      </w:r>
    </w:p>
    <w:p w14:paraId="09443B4E" w14:textId="77777777" w:rsidR="00CB7BA0" w:rsidRPr="004A6B9F" w:rsidRDefault="00E475A6" w:rsidP="004A6B9F">
      <w:pPr>
        <w:widowControl/>
        <w:autoSpaceDE/>
        <w:autoSpaceDN/>
        <w:spacing w:line="600" w:lineRule="exact"/>
        <w:ind w:firstLineChars="200" w:firstLine="632"/>
        <w:jc w:val="both"/>
        <w:rPr>
          <w:rFonts w:ascii="仿宋" w:eastAsia="仿宋" w:hAnsi="仿宋" w:cs="仿宋"/>
          <w:spacing w:val="-4"/>
          <w:sz w:val="32"/>
          <w:szCs w:val="32"/>
          <w:lang w:val="en-US"/>
        </w:rPr>
      </w:pPr>
      <w:r w:rsidRPr="004A6B9F">
        <w:rPr>
          <w:rFonts w:ascii="仿宋" w:eastAsia="仿宋" w:hAnsi="仿宋" w:cs="仿宋"/>
          <w:spacing w:val="-4"/>
          <w:sz w:val="32"/>
          <w:szCs w:val="32"/>
          <w:lang w:val="en-US"/>
        </w:rPr>
        <w:t>4.女童平等接受义务教育，九年义务教育巩固率</w:t>
      </w:r>
      <w:r w:rsidRPr="004A6B9F">
        <w:rPr>
          <w:rFonts w:ascii="仿宋" w:eastAsia="仿宋" w:hAnsi="仿宋" w:cs="仿宋" w:hint="eastAsia"/>
          <w:spacing w:val="-4"/>
          <w:sz w:val="32"/>
          <w:szCs w:val="32"/>
          <w:lang w:val="en-US"/>
        </w:rPr>
        <w:t>稳定</w:t>
      </w:r>
      <w:r w:rsidRPr="004A6B9F">
        <w:rPr>
          <w:rFonts w:ascii="仿宋" w:eastAsia="仿宋" w:hAnsi="仿宋" w:cs="仿宋"/>
          <w:spacing w:val="-4"/>
          <w:sz w:val="32"/>
          <w:szCs w:val="32"/>
          <w:lang w:val="en-US"/>
        </w:rPr>
        <w:t>在</w:t>
      </w:r>
      <w:r w:rsidRPr="004A6B9F">
        <w:rPr>
          <w:rFonts w:ascii="仿宋" w:eastAsia="仿宋" w:hAnsi="仿宋" w:cs="仿宋" w:hint="eastAsia"/>
          <w:spacing w:val="-4"/>
          <w:sz w:val="32"/>
          <w:szCs w:val="32"/>
          <w:lang w:val="en-US"/>
        </w:rPr>
        <w:t>99</w:t>
      </w:r>
      <w:r w:rsidRPr="004A6B9F">
        <w:rPr>
          <w:rFonts w:ascii="仿宋" w:eastAsia="仿宋" w:hAnsi="仿宋" w:cs="仿宋"/>
          <w:noProof/>
          <w:spacing w:val="-4"/>
          <w:sz w:val="32"/>
          <w:szCs w:val="32"/>
          <w:lang w:val="en-US" w:bidi="ar-SA"/>
        </w:rPr>
        <w:drawing>
          <wp:inline distT="0" distB="0" distL="0" distR="0" wp14:anchorId="304E4098" wp14:editId="4510D3F2">
            <wp:extent cx="85090" cy="154940"/>
            <wp:effectExtent l="0" t="0" r="3810" b="1016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sidRPr="004A6B9F">
        <w:rPr>
          <w:rFonts w:ascii="仿宋" w:eastAsia="仿宋" w:hAnsi="仿宋" w:cs="仿宋" w:hint="eastAsia"/>
          <w:spacing w:val="-4"/>
          <w:sz w:val="32"/>
          <w:szCs w:val="32"/>
          <w:lang w:val="en-US"/>
        </w:rPr>
        <w:t>以上</w:t>
      </w:r>
      <w:r w:rsidRPr="004A6B9F">
        <w:rPr>
          <w:rFonts w:ascii="仿宋" w:eastAsia="仿宋" w:hAnsi="仿宋" w:cs="仿宋"/>
          <w:spacing w:val="-4"/>
          <w:sz w:val="32"/>
          <w:szCs w:val="32"/>
          <w:lang w:val="en-US"/>
        </w:rPr>
        <w:t>。</w:t>
      </w:r>
    </w:p>
    <w:p w14:paraId="19A3CB65"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sz w:val="32"/>
          <w:szCs w:val="32"/>
          <w:lang w:val="en-US"/>
        </w:rPr>
        <w:t>5.女性平等接受高中阶段教育，高中阶段教育毛入学率保持在</w:t>
      </w:r>
      <w:r>
        <w:rPr>
          <w:rFonts w:ascii="仿宋" w:eastAsia="仿宋" w:hAnsi="仿宋" w:cs="仿宋" w:hint="eastAsia"/>
          <w:sz w:val="32"/>
          <w:szCs w:val="32"/>
          <w:lang w:val="en-US"/>
        </w:rPr>
        <w:t>100</w:t>
      </w:r>
      <w:r>
        <w:rPr>
          <w:rFonts w:ascii="仿宋" w:eastAsia="仿宋" w:hAnsi="仿宋" w:cs="仿宋"/>
          <w:noProof/>
          <w:sz w:val="32"/>
          <w:szCs w:val="32"/>
          <w:lang w:val="en-US" w:bidi="ar-SA"/>
        </w:rPr>
        <w:drawing>
          <wp:inline distT="0" distB="0" distL="0" distR="0" wp14:anchorId="319FC4C1" wp14:editId="594BF1C9">
            <wp:extent cx="85090" cy="154940"/>
            <wp:effectExtent l="0" t="0" r="3810" b="1016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sz w:val="32"/>
          <w:szCs w:val="32"/>
          <w:lang w:val="en-US"/>
        </w:rPr>
        <w:t>。</w:t>
      </w:r>
    </w:p>
    <w:p w14:paraId="3BBEB40A"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sz w:val="32"/>
          <w:szCs w:val="32"/>
          <w:lang w:val="en-US"/>
        </w:rPr>
        <w:t>6.女性接受职业教育的水平逐步提高。</w:t>
      </w:r>
    </w:p>
    <w:p w14:paraId="1E0DAF03"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7</w:t>
      </w:r>
      <w:r>
        <w:rPr>
          <w:rFonts w:ascii="仿宋" w:eastAsia="仿宋" w:hAnsi="仿宋" w:cs="仿宋"/>
          <w:sz w:val="32"/>
          <w:szCs w:val="32"/>
          <w:lang w:val="en-US"/>
        </w:rPr>
        <w:t>.大力培养女性科技人才，科技人才中女性比例不断提升。男女两性科学素质水平差距不断缩小。</w:t>
      </w:r>
    </w:p>
    <w:p w14:paraId="0DFFD598" w14:textId="77777777" w:rsidR="00CB7BA0" w:rsidRPr="004A6B9F" w:rsidRDefault="00E475A6" w:rsidP="004A6B9F">
      <w:pPr>
        <w:widowControl/>
        <w:autoSpaceDE/>
        <w:autoSpaceDN/>
        <w:spacing w:line="600" w:lineRule="exact"/>
        <w:ind w:firstLineChars="200" w:firstLine="628"/>
        <w:jc w:val="both"/>
        <w:rPr>
          <w:rFonts w:ascii="仿宋" w:eastAsia="仿宋" w:hAnsi="仿宋" w:cs="仿宋"/>
          <w:spacing w:val="-6"/>
          <w:sz w:val="32"/>
          <w:szCs w:val="32"/>
          <w:lang w:val="en-US"/>
        </w:rPr>
      </w:pPr>
      <w:r w:rsidRPr="004A6B9F">
        <w:rPr>
          <w:rFonts w:ascii="仿宋" w:eastAsia="仿宋" w:hAnsi="仿宋" w:cs="仿宋" w:hint="eastAsia"/>
          <w:spacing w:val="-6"/>
          <w:sz w:val="32"/>
          <w:szCs w:val="32"/>
          <w:lang w:val="en-US"/>
        </w:rPr>
        <w:t>8</w:t>
      </w:r>
      <w:r w:rsidRPr="004A6B9F">
        <w:rPr>
          <w:rFonts w:ascii="仿宋" w:eastAsia="仿宋" w:hAnsi="仿宋" w:cs="仿宋"/>
          <w:spacing w:val="-6"/>
          <w:sz w:val="32"/>
          <w:szCs w:val="32"/>
          <w:lang w:val="en-US"/>
        </w:rPr>
        <w:t>.促进女性树立终身学习意识，女性接受终身教育水平</w:t>
      </w:r>
      <w:r w:rsidRPr="004A6B9F">
        <w:rPr>
          <w:rFonts w:ascii="仿宋" w:eastAsia="仿宋" w:hAnsi="仿宋" w:cs="仿宋" w:hint="eastAsia"/>
          <w:spacing w:val="-6"/>
          <w:sz w:val="32"/>
          <w:szCs w:val="32"/>
          <w:lang w:val="en-US"/>
        </w:rPr>
        <w:t>不</w:t>
      </w:r>
      <w:r w:rsidRPr="004A6B9F">
        <w:rPr>
          <w:rFonts w:ascii="仿宋" w:eastAsia="仿宋" w:hAnsi="仿宋" w:cs="仿宋"/>
          <w:spacing w:val="-6"/>
          <w:sz w:val="32"/>
          <w:szCs w:val="32"/>
          <w:lang w:val="en-US"/>
        </w:rPr>
        <w:t>断提高。</w:t>
      </w:r>
    </w:p>
    <w:p w14:paraId="2AB1D0FB" w14:textId="77777777" w:rsidR="00CB7BA0" w:rsidRDefault="00E475A6" w:rsidP="004A6B9F">
      <w:pPr>
        <w:widowControl/>
        <w:autoSpaceDE/>
        <w:autoSpaceDN/>
        <w:spacing w:line="600" w:lineRule="exact"/>
        <w:ind w:firstLine="640"/>
        <w:jc w:val="both"/>
        <w:rPr>
          <w:lang w:val="en-US"/>
        </w:rPr>
      </w:pPr>
      <w:r>
        <w:rPr>
          <w:rFonts w:ascii="仿宋" w:eastAsia="仿宋" w:hAnsi="仿宋" w:cs="仿宋" w:hint="eastAsia"/>
          <w:sz w:val="32"/>
          <w:szCs w:val="32"/>
          <w:lang w:val="en-US"/>
        </w:rPr>
        <w:t>9.</w:t>
      </w:r>
      <w:r>
        <w:rPr>
          <w:rFonts w:ascii="仿宋" w:eastAsia="仿宋" w:hAnsi="仿宋" w:cs="仿宋"/>
          <w:sz w:val="32"/>
          <w:szCs w:val="32"/>
          <w:lang w:val="en-US"/>
        </w:rPr>
        <w:t>女性青壮年文盲基本消除。劳动年龄女性平均受教育年限不断提高。</w:t>
      </w:r>
    </w:p>
    <w:p w14:paraId="02AAFFD5" w14:textId="77777777" w:rsidR="00CB7BA0" w:rsidRDefault="00E475A6" w:rsidP="004A6B9F">
      <w:pPr>
        <w:widowControl/>
        <w:autoSpaceDE/>
        <w:autoSpaceDN/>
        <w:spacing w:line="600"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10</w:t>
      </w:r>
      <w:r>
        <w:rPr>
          <w:rFonts w:ascii="仿宋" w:eastAsia="仿宋" w:hAnsi="仿宋" w:cs="仿宋"/>
          <w:sz w:val="32"/>
          <w:szCs w:val="32"/>
          <w:lang w:val="en-US"/>
        </w:rPr>
        <w:t>.老年妇女享有平等的教育机会，经常性参与教育活动的老年妇女比例不断提升。</w:t>
      </w:r>
    </w:p>
    <w:p w14:paraId="75254F44" w14:textId="77777777" w:rsidR="00CB7BA0" w:rsidRDefault="00E475A6">
      <w:pPr>
        <w:pStyle w:val="2"/>
        <w:keepNext/>
        <w:spacing w:line="360" w:lineRule="auto"/>
        <w:ind w:left="0" w:firstLineChars="200" w:firstLine="643"/>
        <w:rPr>
          <w:rFonts w:ascii="仿宋" w:eastAsia="仿宋" w:hAnsi="仿宋" w:cs="仿宋"/>
        </w:rPr>
      </w:pPr>
      <w:r>
        <w:rPr>
          <w:rFonts w:ascii="仿宋" w:eastAsia="仿宋" w:hAnsi="仿宋" w:cs="仿宋" w:hint="eastAsia"/>
        </w:rPr>
        <w:t>策略措施：</w:t>
      </w:r>
    </w:p>
    <w:p w14:paraId="335EC916" w14:textId="08893727" w:rsidR="00CB7BA0" w:rsidRDefault="00E475A6" w:rsidP="00CB7BA0">
      <w:pPr>
        <w:pStyle w:val="a8"/>
        <w:keepNext/>
        <w:numPr>
          <w:ilvl w:val="255"/>
          <w:numId w:val="0"/>
        </w:numPr>
        <w:tabs>
          <w:tab w:val="left" w:pos="1065"/>
        </w:tabs>
        <w:spacing w:before="2" w:line="360" w:lineRule="auto"/>
        <w:ind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1.</w:t>
      </w:r>
      <w:r>
        <w:rPr>
          <w:rFonts w:ascii="仿宋" w:eastAsia="仿宋" w:hAnsi="仿宋" w:cs="仿宋" w:hint="eastAsia"/>
          <w:spacing w:val="4"/>
          <w:w w:val="95"/>
          <w:sz w:val="32"/>
          <w:szCs w:val="32"/>
        </w:rPr>
        <w:t>面向妇女广泛开展思想政治教育。深入开展</w:t>
      </w:r>
      <w:r w:rsidR="004A6B01">
        <w:rPr>
          <w:rFonts w:ascii="仿宋" w:eastAsia="仿宋" w:hAnsi="仿宋" w:cs="仿宋" w:hint="eastAsia"/>
          <w:spacing w:val="4"/>
          <w:w w:val="95"/>
          <w:sz w:val="32"/>
          <w:szCs w:val="32"/>
        </w:rPr>
        <w:t>学习贯彻习近平新时代中国特色社会主义思想主题教育</w:t>
      </w:r>
      <w:r>
        <w:rPr>
          <w:rFonts w:ascii="仿宋" w:eastAsia="仿宋" w:hAnsi="仿宋" w:cs="仿宋" w:hint="eastAsia"/>
          <w:spacing w:val="4"/>
          <w:w w:val="95"/>
          <w:sz w:val="32"/>
          <w:szCs w:val="32"/>
        </w:rPr>
        <w:t>，加强党史、新中国史、改革开放史、社会主义发展史教育，加强爱国主义、集体主义、社会主义教育，</w:t>
      </w:r>
      <w:r>
        <w:rPr>
          <w:rFonts w:ascii="仿宋" w:eastAsia="仿宋" w:hAnsi="仿宋" w:cs="仿宋" w:hint="eastAsia"/>
          <w:bCs/>
          <w:spacing w:val="3"/>
          <w:w w:val="95"/>
          <w:sz w:val="32"/>
          <w:szCs w:val="32"/>
        </w:rPr>
        <w:t>弘扬习近平总书记</w:t>
      </w:r>
      <w:r>
        <w:rPr>
          <w:rFonts w:ascii="仿宋" w:eastAsia="仿宋" w:hAnsi="仿宋" w:cs="仿宋" w:hint="eastAsia"/>
          <w:bCs/>
          <w:spacing w:val="4"/>
          <w:w w:val="95"/>
          <w:sz w:val="32"/>
          <w:szCs w:val="32"/>
        </w:rPr>
        <w:t>在福州工作期间的重要理念</w:t>
      </w:r>
      <w:r>
        <w:rPr>
          <w:rFonts w:ascii="仿宋" w:eastAsia="仿宋" w:hAnsi="仿宋" w:cs="仿宋" w:hint="eastAsia"/>
          <w:bCs/>
          <w:spacing w:val="4"/>
          <w:w w:val="95"/>
          <w:sz w:val="32"/>
          <w:szCs w:val="32"/>
          <w:lang w:val="en-US"/>
        </w:rPr>
        <w:t>和</w:t>
      </w:r>
      <w:r>
        <w:rPr>
          <w:rFonts w:ascii="仿宋" w:eastAsia="仿宋" w:hAnsi="仿宋" w:cs="仿宋" w:hint="eastAsia"/>
          <w:bCs/>
          <w:spacing w:val="4"/>
          <w:w w:val="95"/>
          <w:sz w:val="32"/>
          <w:szCs w:val="32"/>
        </w:rPr>
        <w:t>重大实践，</w:t>
      </w:r>
      <w:r>
        <w:rPr>
          <w:rFonts w:ascii="仿宋" w:eastAsia="仿宋" w:hAnsi="仿宋" w:cs="仿宋" w:hint="eastAsia"/>
          <w:spacing w:val="4"/>
          <w:w w:val="95"/>
          <w:sz w:val="32"/>
          <w:szCs w:val="32"/>
        </w:rPr>
        <w:t>促进妇女更加坚定理想信念，不断厚植爱国情怀，铸牢中华民族共同体意</w:t>
      </w:r>
      <w:r>
        <w:rPr>
          <w:rFonts w:ascii="仿宋" w:eastAsia="仿宋" w:hAnsi="仿宋" w:cs="仿宋" w:hint="eastAsia"/>
          <w:spacing w:val="5"/>
          <w:w w:val="95"/>
          <w:sz w:val="32"/>
          <w:szCs w:val="32"/>
        </w:rPr>
        <w:t>识，把个人理想追求融入党和国家事业大局，</w:t>
      </w:r>
      <w:r>
        <w:rPr>
          <w:rFonts w:ascii="仿宋" w:eastAsia="仿宋" w:hAnsi="仿宋" w:cs="仿宋" w:hint="eastAsia"/>
          <w:spacing w:val="5"/>
          <w:w w:val="95"/>
          <w:sz w:val="32"/>
          <w:szCs w:val="32"/>
          <w:lang w:val="en-US"/>
        </w:rPr>
        <w:t>为全面建成社会主义现代化贡献力量</w:t>
      </w:r>
      <w:r>
        <w:rPr>
          <w:rFonts w:ascii="仿宋" w:eastAsia="仿宋" w:hAnsi="仿宋" w:cs="仿宋" w:hint="eastAsia"/>
          <w:spacing w:val="5"/>
          <w:w w:val="95"/>
          <w:sz w:val="32"/>
          <w:szCs w:val="32"/>
        </w:rPr>
        <w:t>。</w:t>
      </w:r>
      <w:r>
        <w:rPr>
          <w:rFonts w:ascii="仿宋" w:eastAsia="仿宋" w:hAnsi="仿宋" w:cs="仿宋" w:hint="eastAsia"/>
          <w:bCs/>
          <w:spacing w:val="3"/>
          <w:w w:val="95"/>
          <w:sz w:val="32"/>
          <w:szCs w:val="32"/>
          <w:lang w:val="en-US"/>
        </w:rPr>
        <w:t>深化民族团结进步教育，铸牢中华民族共同体意识。</w:t>
      </w:r>
      <w:r>
        <w:rPr>
          <w:rFonts w:ascii="仿宋" w:eastAsia="仿宋" w:hAnsi="仿宋" w:cs="仿宋" w:hint="eastAsia"/>
          <w:spacing w:val="4"/>
          <w:w w:val="95"/>
          <w:sz w:val="32"/>
          <w:szCs w:val="32"/>
        </w:rPr>
        <w:t>充分发挥学校教育主阵地作用，将思想价值引领贯穿于教育教学及管理全过程和校园生活各方面，融入学校党组织、共青团、少先队各类主题教育和实践活动。充分发挥爱国主义教育基地和</w:t>
      </w:r>
      <w:r>
        <w:rPr>
          <w:rFonts w:ascii="仿宋" w:eastAsia="仿宋" w:hAnsi="仿宋" w:cs="仿宋" w:hint="eastAsia"/>
          <w:sz w:val="32"/>
          <w:szCs w:val="32"/>
        </w:rPr>
        <w:t>国防教育基地的思想政治教育作用。</w:t>
      </w:r>
    </w:p>
    <w:p w14:paraId="56551241" w14:textId="77777777" w:rsidR="00CB7BA0" w:rsidRDefault="00E475A6" w:rsidP="00CB7BA0">
      <w:pPr>
        <w:autoSpaceDE/>
        <w:autoSpaceDN/>
        <w:spacing w:line="360" w:lineRule="auto"/>
        <w:ind w:firstLineChars="200" w:firstLine="613"/>
        <w:jc w:val="both"/>
        <w:rPr>
          <w:rFonts w:ascii="仿宋" w:eastAsia="仿宋" w:hAnsi="仿宋" w:cs="仿宋"/>
          <w:spacing w:val="4"/>
          <w:w w:val="95"/>
          <w:sz w:val="32"/>
          <w:szCs w:val="32"/>
        </w:rPr>
      </w:pPr>
      <w:r>
        <w:rPr>
          <w:rFonts w:ascii="仿宋" w:eastAsia="仿宋" w:hAnsi="仿宋" w:cs="仿宋" w:hint="eastAsia"/>
          <w:spacing w:val="4"/>
          <w:w w:val="95"/>
          <w:sz w:val="32"/>
          <w:szCs w:val="32"/>
          <w:lang w:val="en-US"/>
        </w:rPr>
        <w:t>2.</w:t>
      </w:r>
      <w:r>
        <w:rPr>
          <w:rFonts w:ascii="仿宋" w:eastAsia="仿宋" w:hAnsi="仿宋" w:cs="仿宋" w:hint="eastAsia"/>
          <w:spacing w:val="4"/>
          <w:w w:val="95"/>
          <w:sz w:val="32"/>
          <w:szCs w:val="32"/>
        </w:rPr>
        <w:t>将贯彻落实男女平等基本国策体现在教育全过程。增强教育工作者自觉贯彻男女平等基本国策的主动性和能动性。将男女平等基本国策落实到教育政策和规划制定、修订、执行和评估中，落实到</w:t>
      </w:r>
      <w:r>
        <w:rPr>
          <w:rFonts w:ascii="仿宋" w:eastAsia="仿宋" w:hAnsi="仿宋" w:cs="仿宋" w:hint="eastAsia"/>
          <w:sz w:val="32"/>
          <w:szCs w:val="32"/>
        </w:rPr>
        <w:t>各级各类教育内容、教学过程和学校管理中。加强对课程设置、教学过程的性别平等</w:t>
      </w:r>
      <w:r>
        <w:rPr>
          <w:rFonts w:ascii="仿宋" w:eastAsia="仿宋" w:hAnsi="仿宋" w:cs="仿宋" w:hint="eastAsia"/>
          <w:spacing w:val="4"/>
          <w:w w:val="95"/>
          <w:sz w:val="32"/>
          <w:szCs w:val="32"/>
        </w:rPr>
        <w:t>评估。在师资培训计划中融入性别平等内容。</w:t>
      </w:r>
    </w:p>
    <w:p w14:paraId="18AA2979" w14:textId="77777777" w:rsidR="00CB7BA0" w:rsidRDefault="00E475A6">
      <w:pPr>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3.</w:t>
      </w:r>
      <w:r>
        <w:rPr>
          <w:rFonts w:ascii="仿宋" w:eastAsia="仿宋" w:hAnsi="仿宋" w:cs="仿宋" w:hint="eastAsia"/>
          <w:sz w:val="32"/>
          <w:szCs w:val="32"/>
        </w:rPr>
        <w:t>继续推</w:t>
      </w:r>
      <w:r>
        <w:rPr>
          <w:rFonts w:ascii="仿宋" w:eastAsia="仿宋" w:hAnsi="仿宋" w:cs="仿宋" w:hint="eastAsia"/>
          <w:sz w:val="32"/>
          <w:szCs w:val="32"/>
          <w:lang w:val="en-US"/>
        </w:rPr>
        <w:t>进</w:t>
      </w:r>
      <w:r>
        <w:rPr>
          <w:rFonts w:ascii="仿宋" w:eastAsia="仿宋" w:hAnsi="仿宋" w:cs="仿宋" w:hint="eastAsia"/>
          <w:sz w:val="32"/>
          <w:szCs w:val="32"/>
        </w:rPr>
        <w:t>性别</w:t>
      </w:r>
      <w:proofErr w:type="gramStart"/>
      <w:r>
        <w:rPr>
          <w:rFonts w:ascii="仿宋" w:eastAsia="仿宋" w:hAnsi="仿宋" w:cs="仿宋" w:hint="eastAsia"/>
          <w:sz w:val="32"/>
          <w:szCs w:val="32"/>
        </w:rPr>
        <w:t>平等教育</w:t>
      </w:r>
      <w:proofErr w:type="gramEnd"/>
      <w:r>
        <w:rPr>
          <w:rFonts w:ascii="仿宋" w:eastAsia="仿宋" w:hAnsi="仿宋" w:cs="仿宋" w:hint="eastAsia"/>
          <w:sz w:val="32"/>
          <w:szCs w:val="32"/>
        </w:rPr>
        <w:t>进</w:t>
      </w:r>
      <w:r>
        <w:rPr>
          <w:rFonts w:ascii="仿宋" w:eastAsia="仿宋" w:hAnsi="仿宋" w:cs="仿宋" w:hint="eastAsia"/>
          <w:sz w:val="32"/>
          <w:szCs w:val="32"/>
          <w:lang w:val="en-US"/>
        </w:rPr>
        <w:t>校园工作。</w:t>
      </w:r>
      <w:r>
        <w:rPr>
          <w:rFonts w:ascii="仿宋" w:eastAsia="仿宋" w:hAnsi="仿宋" w:cs="仿宋" w:hint="eastAsia"/>
          <w:sz w:val="32"/>
          <w:szCs w:val="32"/>
        </w:rPr>
        <w:t>推动因地制宜开发性别平等课程，加强专题师资培训。促进性别</w:t>
      </w:r>
      <w:proofErr w:type="gramStart"/>
      <w:r>
        <w:rPr>
          <w:rFonts w:ascii="仿宋" w:eastAsia="仿宋" w:hAnsi="仿宋" w:cs="仿宋" w:hint="eastAsia"/>
          <w:sz w:val="32"/>
          <w:szCs w:val="32"/>
        </w:rPr>
        <w:t>平等教育</w:t>
      </w:r>
      <w:proofErr w:type="gramEnd"/>
      <w:r>
        <w:rPr>
          <w:rFonts w:ascii="仿宋" w:eastAsia="仿宋" w:hAnsi="仿宋" w:cs="仿宋" w:hint="eastAsia"/>
          <w:sz w:val="32"/>
          <w:szCs w:val="32"/>
        </w:rPr>
        <w:t>融入学校教学内容、校园文化、社团活动和社会实践中。</w:t>
      </w:r>
      <w:r>
        <w:rPr>
          <w:rFonts w:ascii="仿宋" w:eastAsia="仿宋" w:hAnsi="仿宋" w:cs="仿宋" w:hint="eastAsia"/>
          <w:sz w:val="32"/>
          <w:szCs w:val="32"/>
          <w:lang w:val="en-US"/>
        </w:rPr>
        <w:t>探索构建学校教育、家庭教育、社会教育相结合的性别</w:t>
      </w:r>
      <w:proofErr w:type="gramStart"/>
      <w:r>
        <w:rPr>
          <w:rFonts w:ascii="仿宋" w:eastAsia="仿宋" w:hAnsi="仿宋" w:cs="仿宋" w:hint="eastAsia"/>
          <w:sz w:val="32"/>
          <w:szCs w:val="32"/>
          <w:lang w:val="en-US"/>
        </w:rPr>
        <w:t>平等教育</w:t>
      </w:r>
      <w:proofErr w:type="gramEnd"/>
      <w:r>
        <w:rPr>
          <w:rFonts w:ascii="仿宋" w:eastAsia="仿宋" w:hAnsi="仿宋" w:cs="仿宋" w:hint="eastAsia"/>
          <w:sz w:val="32"/>
          <w:szCs w:val="32"/>
          <w:lang w:val="en-US"/>
        </w:rPr>
        <w:t>模式。</w:t>
      </w:r>
    </w:p>
    <w:p w14:paraId="5305C2F9" w14:textId="77777777" w:rsidR="00CB7BA0" w:rsidRDefault="00E475A6">
      <w:pPr>
        <w:autoSpaceDE/>
        <w:autoSpaceDN/>
        <w:spacing w:line="360" w:lineRule="auto"/>
        <w:ind w:firstLineChars="200" w:firstLine="640"/>
        <w:jc w:val="both"/>
        <w:rPr>
          <w:rFonts w:ascii="仿宋" w:eastAsia="仿宋" w:hAnsi="仿宋" w:cs="仿宋"/>
          <w:spacing w:val="4"/>
          <w:w w:val="95"/>
          <w:sz w:val="32"/>
          <w:szCs w:val="32"/>
        </w:rPr>
      </w:pPr>
      <w:r>
        <w:rPr>
          <w:rFonts w:ascii="仿宋" w:eastAsia="仿宋" w:hAnsi="仿宋" w:cs="仿宋" w:hint="eastAsia"/>
          <w:sz w:val="32"/>
          <w:szCs w:val="32"/>
          <w:lang w:val="en-US"/>
        </w:rPr>
        <w:t>4.</w:t>
      </w:r>
      <w:r>
        <w:rPr>
          <w:rFonts w:ascii="仿宋" w:eastAsia="仿宋" w:hAnsi="仿宋" w:cs="仿宋" w:hint="eastAsia"/>
          <w:spacing w:val="4"/>
          <w:w w:val="95"/>
          <w:sz w:val="32"/>
          <w:szCs w:val="32"/>
        </w:rPr>
        <w:t>保障女童平等接受学前教育。坚持学前教育的公益性和</w:t>
      </w:r>
      <w:proofErr w:type="gramStart"/>
      <w:r>
        <w:rPr>
          <w:rFonts w:ascii="仿宋" w:eastAsia="仿宋" w:hAnsi="仿宋" w:cs="仿宋" w:hint="eastAsia"/>
          <w:spacing w:val="4"/>
          <w:w w:val="95"/>
          <w:sz w:val="32"/>
          <w:szCs w:val="32"/>
        </w:rPr>
        <w:t>普惠</w:t>
      </w:r>
      <w:proofErr w:type="gramEnd"/>
      <w:r>
        <w:rPr>
          <w:rFonts w:ascii="仿宋" w:eastAsia="仿宋" w:hAnsi="仿宋" w:cs="仿宋" w:hint="eastAsia"/>
          <w:spacing w:val="4"/>
          <w:w w:val="95"/>
          <w:sz w:val="32"/>
          <w:szCs w:val="32"/>
        </w:rPr>
        <w:t>性，提高普惠性幼儿园的覆盖率。新增资源重点向新增人口聚集地区、农村地区和困难群体倾斜，鼓励举办特殊教育幼儿园（班），</w:t>
      </w:r>
      <w:r>
        <w:rPr>
          <w:rFonts w:ascii="仿宋" w:eastAsia="仿宋" w:hAnsi="仿宋" w:cs="仿宋" w:hint="eastAsia"/>
          <w:spacing w:val="4"/>
          <w:w w:val="95"/>
          <w:sz w:val="32"/>
          <w:szCs w:val="32"/>
          <w:lang w:val="en-US"/>
        </w:rPr>
        <w:t>确保农村</w:t>
      </w:r>
      <w:r>
        <w:rPr>
          <w:rFonts w:ascii="仿宋" w:eastAsia="仿宋" w:hAnsi="仿宋" w:cs="仿宋" w:hint="eastAsia"/>
          <w:spacing w:val="4"/>
          <w:w w:val="95"/>
          <w:sz w:val="32"/>
          <w:szCs w:val="32"/>
        </w:rPr>
        <w:t>地区和困难群体女童、孤儿、残疾女童、随迁女童和农村留守女童就近接受普惠性学前教育。</w:t>
      </w:r>
    </w:p>
    <w:p w14:paraId="1F15B741" w14:textId="77777777" w:rsidR="00CB7BA0" w:rsidRDefault="00E475A6" w:rsidP="00CB7BA0">
      <w:pPr>
        <w:autoSpaceDE/>
        <w:autoSpaceDN/>
        <w:spacing w:line="360" w:lineRule="auto"/>
        <w:ind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5.</w:t>
      </w:r>
      <w:r>
        <w:rPr>
          <w:rFonts w:ascii="仿宋" w:eastAsia="仿宋" w:hAnsi="仿宋" w:cs="仿宋" w:hint="eastAsia"/>
          <w:spacing w:val="5"/>
          <w:sz w:val="32"/>
          <w:szCs w:val="32"/>
        </w:rPr>
        <w:t>保障女童平等接受义务教育的权利。深化教育教学改革，加快城乡义务教育一体化发展，均衡配置教育资源。健</w:t>
      </w:r>
      <w:r>
        <w:rPr>
          <w:rFonts w:ascii="仿宋" w:eastAsia="仿宋" w:hAnsi="仿宋" w:cs="仿宋" w:hint="eastAsia"/>
          <w:bCs/>
          <w:sz w:val="32"/>
          <w:szCs w:val="32"/>
        </w:rPr>
        <w:t>全</w:t>
      </w:r>
      <w:proofErr w:type="gramStart"/>
      <w:r>
        <w:rPr>
          <w:rFonts w:ascii="仿宋" w:eastAsia="仿宋" w:hAnsi="仿宋" w:cs="仿宋" w:hint="eastAsia"/>
          <w:bCs/>
          <w:sz w:val="32"/>
          <w:szCs w:val="32"/>
        </w:rPr>
        <w:t>控辍保</w:t>
      </w:r>
      <w:r>
        <w:rPr>
          <w:rFonts w:ascii="仿宋" w:eastAsia="仿宋" w:hAnsi="仿宋" w:cs="仿宋" w:hint="eastAsia"/>
          <w:bCs/>
          <w:spacing w:val="4"/>
          <w:w w:val="95"/>
          <w:sz w:val="32"/>
          <w:szCs w:val="32"/>
        </w:rPr>
        <w:t>学</w:t>
      </w:r>
      <w:proofErr w:type="gramEnd"/>
      <w:r>
        <w:rPr>
          <w:rFonts w:ascii="仿宋" w:eastAsia="仿宋" w:hAnsi="仿宋" w:cs="仿宋" w:hint="eastAsia"/>
          <w:bCs/>
          <w:spacing w:val="4"/>
          <w:w w:val="95"/>
          <w:sz w:val="32"/>
          <w:szCs w:val="32"/>
        </w:rPr>
        <w:t>长效机制，加强分类指导，督促法定监护人依法</w:t>
      </w:r>
      <w:r>
        <w:rPr>
          <w:rFonts w:ascii="仿宋" w:eastAsia="仿宋" w:hAnsi="仿宋" w:cs="仿宋" w:hint="eastAsia"/>
          <w:spacing w:val="4"/>
          <w:w w:val="95"/>
          <w:sz w:val="32"/>
          <w:szCs w:val="32"/>
        </w:rPr>
        <w:t>保障女童接受义务教育。保障</w:t>
      </w:r>
      <w:r>
        <w:rPr>
          <w:rFonts w:ascii="仿宋" w:eastAsia="仿宋" w:hAnsi="仿宋" w:cs="仿宋" w:hint="eastAsia"/>
          <w:spacing w:val="4"/>
          <w:w w:val="95"/>
          <w:sz w:val="32"/>
          <w:szCs w:val="32"/>
          <w:lang w:val="en-US"/>
        </w:rPr>
        <w:t>农村偏远地区女童、</w:t>
      </w:r>
      <w:r>
        <w:rPr>
          <w:rFonts w:ascii="仿宋" w:eastAsia="仿宋" w:hAnsi="仿宋" w:cs="仿宋" w:hint="eastAsia"/>
          <w:spacing w:val="4"/>
          <w:w w:val="95"/>
          <w:sz w:val="32"/>
          <w:szCs w:val="32"/>
        </w:rPr>
        <w:t>留守女童、农业转移人口随迁子女以及残疾女童的受教育权利和机会。支持学业困难女童完成义务教育，提高女童义务教</w:t>
      </w:r>
      <w:r>
        <w:rPr>
          <w:rFonts w:ascii="仿宋" w:eastAsia="仿宋" w:hAnsi="仿宋" w:cs="仿宋" w:hint="eastAsia"/>
          <w:sz w:val="32"/>
          <w:szCs w:val="32"/>
        </w:rPr>
        <w:t>育巩固率。</w:t>
      </w:r>
    </w:p>
    <w:p w14:paraId="1F240890" w14:textId="77777777" w:rsidR="00CB7BA0" w:rsidRDefault="00E475A6" w:rsidP="00CB7BA0">
      <w:pPr>
        <w:autoSpaceDE/>
        <w:autoSpaceDN/>
        <w:spacing w:line="360" w:lineRule="auto"/>
        <w:ind w:firstLineChars="200" w:firstLine="648"/>
        <w:jc w:val="both"/>
        <w:rPr>
          <w:rFonts w:ascii="仿宋" w:eastAsia="仿宋" w:hAnsi="仿宋" w:cs="仿宋"/>
          <w:sz w:val="32"/>
          <w:szCs w:val="32"/>
        </w:rPr>
      </w:pPr>
      <w:r>
        <w:rPr>
          <w:rFonts w:ascii="仿宋" w:eastAsia="仿宋" w:hAnsi="仿宋" w:cs="仿宋" w:hint="eastAsia"/>
          <w:spacing w:val="4"/>
          <w:sz w:val="32"/>
          <w:szCs w:val="32"/>
          <w:lang w:val="en-US"/>
        </w:rPr>
        <w:t>6.</w:t>
      </w:r>
      <w:r>
        <w:rPr>
          <w:rFonts w:ascii="仿宋" w:eastAsia="仿宋" w:hAnsi="仿宋" w:cs="仿宋" w:hint="eastAsia"/>
          <w:spacing w:val="4"/>
          <w:sz w:val="32"/>
          <w:szCs w:val="32"/>
        </w:rPr>
        <w:t>提高女性接受普通高中教育的比例。保障女性特别是教育基础薄弱地区和低收入家庭女性平等接受高中教育的权利和机会。鼓</w:t>
      </w:r>
      <w:r>
        <w:rPr>
          <w:rFonts w:ascii="仿宋" w:eastAsia="仿宋" w:hAnsi="仿宋" w:cs="仿宋" w:hint="eastAsia"/>
          <w:w w:val="95"/>
          <w:sz w:val="32"/>
          <w:szCs w:val="32"/>
        </w:rPr>
        <w:t>励普通高中多样化有特色发展，满足女性全面发展和个性化发展需求。</w:t>
      </w:r>
      <w:r>
        <w:rPr>
          <w:rFonts w:ascii="仿宋" w:eastAsia="仿宋" w:hAnsi="仿宋" w:cs="仿宋" w:hint="eastAsia"/>
          <w:spacing w:val="3"/>
          <w:w w:val="95"/>
          <w:sz w:val="32"/>
          <w:szCs w:val="32"/>
        </w:rPr>
        <w:t>有针对性地开展</w:t>
      </w:r>
      <w:r>
        <w:rPr>
          <w:rFonts w:ascii="仿宋" w:eastAsia="仿宋" w:hAnsi="仿宋" w:cs="仿宋" w:hint="eastAsia"/>
          <w:spacing w:val="3"/>
          <w:w w:val="95"/>
          <w:sz w:val="32"/>
          <w:szCs w:val="32"/>
          <w:lang w:val="en-US"/>
        </w:rPr>
        <w:t>学科</w:t>
      </w:r>
      <w:r>
        <w:rPr>
          <w:rFonts w:ascii="仿宋" w:eastAsia="仿宋" w:hAnsi="仿宋" w:cs="仿宋" w:hint="eastAsia"/>
          <w:sz w:val="32"/>
          <w:szCs w:val="32"/>
        </w:rPr>
        <w:t>选择和职业生涯规划指导，提高</w:t>
      </w:r>
      <w:r>
        <w:rPr>
          <w:rFonts w:ascii="仿宋" w:eastAsia="仿宋" w:hAnsi="仿宋" w:cs="仿宋" w:hint="eastAsia"/>
          <w:sz w:val="32"/>
          <w:szCs w:val="32"/>
          <w:lang w:val="en-US"/>
        </w:rPr>
        <w:t>女性</w:t>
      </w:r>
      <w:r>
        <w:rPr>
          <w:rFonts w:ascii="仿宋" w:eastAsia="仿宋" w:hAnsi="仿宋" w:cs="仿宋" w:hint="eastAsia"/>
          <w:sz w:val="32"/>
          <w:szCs w:val="32"/>
        </w:rPr>
        <w:t>自主选择能力</w:t>
      </w:r>
      <w:r>
        <w:rPr>
          <w:rFonts w:ascii="仿宋" w:eastAsia="仿宋" w:hAnsi="仿宋" w:cs="仿宋" w:hint="eastAsia"/>
          <w:w w:val="95"/>
          <w:sz w:val="32"/>
          <w:szCs w:val="32"/>
        </w:rPr>
        <w:t>，破除性别因素对女性学业和职业发展的影响。</w:t>
      </w:r>
    </w:p>
    <w:p w14:paraId="44694EE2" w14:textId="77777777" w:rsidR="00CB7BA0" w:rsidRDefault="00E475A6" w:rsidP="00CB7BA0">
      <w:pPr>
        <w:spacing w:line="360" w:lineRule="auto"/>
        <w:ind w:firstLineChars="200" w:firstLine="648"/>
        <w:jc w:val="both"/>
        <w:rPr>
          <w:rFonts w:ascii="仿宋" w:eastAsia="仿宋" w:hAnsi="仿宋" w:cs="仿宋"/>
          <w:spacing w:val="4"/>
          <w:sz w:val="32"/>
          <w:szCs w:val="32"/>
        </w:rPr>
      </w:pPr>
      <w:r>
        <w:rPr>
          <w:rFonts w:ascii="仿宋" w:eastAsia="仿宋" w:hAnsi="仿宋" w:cs="仿宋" w:hint="eastAsia"/>
          <w:spacing w:val="4"/>
          <w:sz w:val="32"/>
          <w:szCs w:val="32"/>
        </w:rPr>
        <w:t>7.促进女性接受高质量职业教育。完善学历教育与培训并重的现代职业教育体系，鼓励职业学校办好我区经济建设和社会发展需要的特色优势及紧缺人才专业，支持女性获得职业技能等级证书，培养复合型技术技能女性人才和能工巧匠。</w:t>
      </w:r>
    </w:p>
    <w:p w14:paraId="17041463" w14:textId="77777777" w:rsidR="00CB7BA0" w:rsidRDefault="00E475A6" w:rsidP="00CB7BA0">
      <w:pPr>
        <w:autoSpaceDE/>
        <w:autoSpaceDN/>
        <w:spacing w:line="360" w:lineRule="auto"/>
        <w:ind w:firstLineChars="200" w:firstLine="605"/>
        <w:jc w:val="both"/>
        <w:rPr>
          <w:rFonts w:ascii="仿宋" w:eastAsia="仿宋" w:hAnsi="仿宋" w:cs="仿宋"/>
          <w:w w:val="95"/>
          <w:sz w:val="32"/>
          <w:szCs w:val="32"/>
        </w:rPr>
      </w:pPr>
      <w:bookmarkStart w:id="10" w:name="_bookmark6"/>
      <w:bookmarkStart w:id="11" w:name="（二）妇女与教育"/>
      <w:bookmarkStart w:id="12" w:name="_bookmark8"/>
      <w:bookmarkEnd w:id="10"/>
      <w:bookmarkEnd w:id="11"/>
      <w:bookmarkEnd w:id="12"/>
      <w:r>
        <w:rPr>
          <w:rFonts w:ascii="仿宋" w:eastAsia="仿宋" w:hAnsi="仿宋" w:cs="仿宋" w:hint="eastAsia"/>
          <w:w w:val="95"/>
          <w:sz w:val="32"/>
          <w:szCs w:val="32"/>
          <w:lang w:val="en-US"/>
        </w:rPr>
        <w:t>8</w:t>
      </w:r>
      <w:r>
        <w:rPr>
          <w:rFonts w:ascii="仿宋" w:eastAsia="仿宋" w:hAnsi="仿宋" w:cs="仿宋" w:hint="eastAsia"/>
          <w:w w:val="95"/>
          <w:sz w:val="32"/>
          <w:szCs w:val="32"/>
        </w:rPr>
        <w:t>.大力提高女性科学素质。开展女性科学素质提升行动，利用现代信息化手段，加大面向女性的科学知识教育、传播与普及力度。开展女科学家进校园活动，发挥优秀女科技人才的榜样引领作用。引导中小学女学生参加各类科普活动，培养科学兴趣、创新精神和实践能力。深入实施农村妇女素质提升计划， 提高妇女参与乡村振兴的科学素质能力。</w:t>
      </w:r>
    </w:p>
    <w:p w14:paraId="128EDD1B" w14:textId="77777777" w:rsidR="00CB7BA0" w:rsidRPr="004A6B9F" w:rsidRDefault="00E475A6" w:rsidP="004A6B9F">
      <w:pPr>
        <w:spacing w:line="360" w:lineRule="auto"/>
        <w:ind w:firstLineChars="200" w:firstLine="628"/>
        <w:jc w:val="both"/>
        <w:rPr>
          <w:rFonts w:ascii="仿宋" w:eastAsia="仿宋" w:hAnsi="仿宋" w:cs="仿宋"/>
          <w:spacing w:val="-6"/>
          <w:sz w:val="32"/>
          <w:szCs w:val="32"/>
          <w:lang w:val="en-US"/>
        </w:rPr>
      </w:pPr>
      <w:r w:rsidRPr="004A6B9F">
        <w:rPr>
          <w:rFonts w:ascii="仿宋" w:eastAsia="仿宋" w:hAnsi="仿宋" w:cs="仿宋" w:hint="eastAsia"/>
          <w:spacing w:val="-6"/>
          <w:sz w:val="32"/>
          <w:szCs w:val="32"/>
          <w:lang w:val="en-US"/>
        </w:rPr>
        <w:t>9.</w:t>
      </w:r>
      <w:r w:rsidRPr="004A6B9F">
        <w:rPr>
          <w:rFonts w:ascii="仿宋" w:eastAsia="仿宋" w:hAnsi="仿宋" w:cs="仿宋" w:hint="eastAsia"/>
          <w:spacing w:val="-6"/>
          <w:sz w:val="32"/>
          <w:szCs w:val="32"/>
        </w:rPr>
        <w:t>大力加强女性科技人才培养。探索建立多层次女性科技人才培养体系，造就一批各学科女性带头人和女性科技创新领军人才。完善政策激励机制，建立有利于妇女参与技术创新、知识产权保护的制度，执行同等条件下女性优先的政策。关注培养义务教育阶段</w:t>
      </w:r>
      <w:proofErr w:type="gramStart"/>
      <w:r w:rsidRPr="004A6B9F">
        <w:rPr>
          <w:rFonts w:ascii="仿宋" w:eastAsia="仿宋" w:hAnsi="仿宋" w:cs="仿宋" w:hint="eastAsia"/>
          <w:spacing w:val="-6"/>
          <w:sz w:val="32"/>
          <w:szCs w:val="32"/>
        </w:rPr>
        <w:t>女生爱</w:t>
      </w:r>
      <w:proofErr w:type="gramEnd"/>
      <w:r w:rsidRPr="004A6B9F">
        <w:rPr>
          <w:rFonts w:ascii="仿宋" w:eastAsia="仿宋" w:hAnsi="仿宋" w:cs="仿宋" w:hint="eastAsia"/>
          <w:spacing w:val="-6"/>
          <w:sz w:val="32"/>
          <w:szCs w:val="32"/>
        </w:rPr>
        <w:t>科学、学科学的兴趣和志向。引导高中教育阶段女</w:t>
      </w:r>
      <w:r w:rsidRPr="004A6B9F">
        <w:rPr>
          <w:rFonts w:ascii="仿宋" w:eastAsia="仿宋" w:hAnsi="仿宋" w:cs="仿宋" w:hint="eastAsia"/>
          <w:spacing w:val="-6"/>
          <w:sz w:val="32"/>
          <w:szCs w:val="32"/>
          <w:lang w:val="en-US"/>
        </w:rPr>
        <w:t>生</w:t>
      </w:r>
      <w:r w:rsidRPr="004A6B9F">
        <w:rPr>
          <w:rFonts w:ascii="仿宋" w:eastAsia="仿宋" w:hAnsi="仿宋" w:cs="仿宋" w:hint="eastAsia"/>
          <w:spacing w:val="-6"/>
          <w:sz w:val="32"/>
          <w:szCs w:val="32"/>
        </w:rPr>
        <w:t>养成科学兴趣和钻研精神，支持有意愿的女</w:t>
      </w:r>
      <w:r w:rsidRPr="004A6B9F">
        <w:rPr>
          <w:rFonts w:ascii="仿宋" w:eastAsia="仿宋" w:hAnsi="仿宋" w:cs="仿宋" w:hint="eastAsia"/>
          <w:spacing w:val="-6"/>
          <w:sz w:val="32"/>
          <w:szCs w:val="32"/>
          <w:lang w:val="en-US"/>
        </w:rPr>
        <w:t>生</w:t>
      </w:r>
      <w:r w:rsidRPr="004A6B9F">
        <w:rPr>
          <w:rFonts w:ascii="仿宋" w:eastAsia="仿宋" w:hAnsi="仿宋" w:cs="仿宋" w:hint="eastAsia"/>
          <w:spacing w:val="-6"/>
          <w:sz w:val="32"/>
          <w:szCs w:val="32"/>
        </w:rPr>
        <w:t>报考理工类院校。</w:t>
      </w:r>
      <w:r w:rsidRPr="004A6B9F">
        <w:rPr>
          <w:rFonts w:ascii="仿宋" w:eastAsia="仿宋" w:hAnsi="仿宋" w:cs="仿宋" w:hint="eastAsia"/>
          <w:spacing w:val="-6"/>
          <w:sz w:val="32"/>
          <w:szCs w:val="32"/>
          <w:lang w:val="en-US"/>
        </w:rPr>
        <w:t>鼓励女大学生参与科研项目，在实践中培养科学精神和创新能力。</w:t>
      </w:r>
      <w:r w:rsidRPr="004A6B9F">
        <w:rPr>
          <w:rFonts w:ascii="仿宋" w:eastAsia="仿宋" w:hAnsi="仿宋" w:cs="仿宋" w:hint="eastAsia"/>
          <w:spacing w:val="-6"/>
          <w:sz w:val="32"/>
          <w:szCs w:val="32"/>
        </w:rPr>
        <w:t>有针对性地为女性提供多元化专业技术培训资源，鼓励女性参与高新技术领域专业技术的学习。</w:t>
      </w:r>
    </w:p>
    <w:p w14:paraId="0DC4FEB2" w14:textId="77777777" w:rsidR="004A6B9F" w:rsidRDefault="00E475A6" w:rsidP="004A6B9F">
      <w:pPr>
        <w:widowControl/>
        <w:numPr>
          <w:ilvl w:val="255"/>
          <w:numId w:val="0"/>
        </w:numPr>
        <w:autoSpaceDE/>
        <w:autoSpaceDN/>
        <w:spacing w:line="360" w:lineRule="auto"/>
        <w:ind w:firstLineChars="200" w:firstLine="640"/>
        <w:jc w:val="both"/>
        <w:rPr>
          <w:rFonts w:ascii="仿宋" w:eastAsia="仿宋" w:hAnsi="仿宋" w:cs="仿宋"/>
          <w:w w:val="95"/>
          <w:sz w:val="32"/>
          <w:szCs w:val="32"/>
        </w:rPr>
      </w:pPr>
      <w:r>
        <w:rPr>
          <w:rFonts w:ascii="仿宋" w:eastAsia="仿宋" w:hAnsi="仿宋" w:cs="仿宋" w:hint="eastAsia"/>
          <w:sz w:val="32"/>
          <w:szCs w:val="32"/>
          <w:lang w:val="en-US"/>
        </w:rPr>
        <w:t>10.</w:t>
      </w:r>
      <w:r>
        <w:rPr>
          <w:rFonts w:ascii="仿宋" w:eastAsia="仿宋" w:hAnsi="仿宋" w:cs="仿宋" w:hint="eastAsia"/>
          <w:w w:val="95"/>
          <w:sz w:val="32"/>
          <w:szCs w:val="32"/>
        </w:rPr>
        <w:t>为女性终身学习提供支持。健全渠道更加通畅、方式更加灵活、资源更加丰富、学习更加便利的终身学习服务体系，满足女性多样化学习需求，关注因生育中断学业和职业女性的发展需求。推进学分银行建设。整合、优化社区教育资源，发展多样化社区教育模式，丰富社区教育内容，促进妇女参与社区教育。推进智慧教育建设，扩大科教文化设施网络覆盖面，为女性提供便捷的在线教育资源。结合学习型社会建设，促进妇女阅读渠道多元化，提高女性阅读率。为在马尾区的务工女性、女性新市民、待业女性等提供有针对性的教育培训。</w:t>
      </w:r>
    </w:p>
    <w:p w14:paraId="596BBABE" w14:textId="77777777" w:rsidR="00CB7BA0" w:rsidRDefault="00E475A6" w:rsidP="004A6B9F">
      <w:pPr>
        <w:widowControl/>
        <w:numPr>
          <w:ilvl w:val="255"/>
          <w:numId w:val="0"/>
        </w:numPr>
        <w:autoSpaceDE/>
        <w:autoSpaceDN/>
        <w:spacing w:line="360" w:lineRule="auto"/>
        <w:ind w:firstLineChars="200" w:firstLine="605"/>
        <w:jc w:val="both"/>
        <w:rPr>
          <w:rFonts w:ascii="仿宋" w:eastAsia="仿宋" w:hAnsi="仿宋" w:cs="仿宋"/>
          <w:w w:val="95"/>
          <w:sz w:val="32"/>
          <w:szCs w:val="32"/>
        </w:rPr>
      </w:pPr>
      <w:r>
        <w:rPr>
          <w:rFonts w:ascii="仿宋" w:eastAsia="仿宋" w:hAnsi="仿宋" w:cs="仿宋" w:hint="eastAsia"/>
          <w:w w:val="95"/>
          <w:sz w:val="32"/>
          <w:szCs w:val="32"/>
          <w:lang w:val="en-US"/>
        </w:rPr>
        <w:t>11.</w:t>
      </w:r>
      <w:r>
        <w:rPr>
          <w:rFonts w:ascii="仿宋" w:eastAsia="仿宋" w:hAnsi="仿宋" w:cs="仿宋" w:hint="eastAsia"/>
          <w:w w:val="95"/>
          <w:sz w:val="32"/>
          <w:szCs w:val="32"/>
        </w:rPr>
        <w:t>持续巩固女性青壮年扫盲成果，加大普通话推广力度。完善扫盲工作机制，杜绝产生女性青壮年新文盲。加强国家通用语言文字教育，普通话培训及各类职业培训向</w:t>
      </w:r>
      <w:r>
        <w:rPr>
          <w:rFonts w:ascii="仿宋" w:eastAsia="仿宋" w:hAnsi="仿宋" w:cs="仿宋" w:hint="eastAsia"/>
          <w:w w:val="95"/>
          <w:sz w:val="32"/>
          <w:szCs w:val="32"/>
          <w:lang w:val="en-US"/>
        </w:rPr>
        <w:t>农村偏远</w:t>
      </w:r>
      <w:r>
        <w:rPr>
          <w:rFonts w:ascii="仿宋" w:eastAsia="仿宋" w:hAnsi="仿宋" w:cs="仿宋" w:hint="eastAsia"/>
          <w:w w:val="95"/>
          <w:sz w:val="32"/>
          <w:szCs w:val="32"/>
        </w:rPr>
        <w:t>地区妇女和残疾妇女等群体倾斜。深化扫盲后的继续教育。</w:t>
      </w:r>
    </w:p>
    <w:p w14:paraId="14E80130" w14:textId="77777777" w:rsidR="00CB7BA0" w:rsidRDefault="00E475A6" w:rsidP="00CB7BA0">
      <w:pPr>
        <w:widowControl/>
        <w:numPr>
          <w:ilvl w:val="255"/>
          <w:numId w:val="0"/>
        </w:numPr>
        <w:autoSpaceDE/>
        <w:autoSpaceDN/>
        <w:spacing w:line="360" w:lineRule="auto"/>
        <w:ind w:firstLineChars="200" w:firstLine="605"/>
        <w:jc w:val="both"/>
        <w:rPr>
          <w:rFonts w:ascii="仿宋" w:eastAsia="仿宋" w:hAnsi="仿宋" w:cs="仿宋"/>
          <w:w w:val="95"/>
          <w:sz w:val="32"/>
          <w:szCs w:val="32"/>
        </w:rPr>
      </w:pPr>
      <w:r>
        <w:rPr>
          <w:rFonts w:ascii="仿宋" w:eastAsia="仿宋" w:hAnsi="仿宋" w:cs="仿宋" w:hint="eastAsia"/>
          <w:w w:val="95"/>
          <w:sz w:val="32"/>
          <w:szCs w:val="32"/>
          <w:lang w:val="en-US"/>
        </w:rPr>
        <w:t>12.</w:t>
      </w:r>
      <w:r>
        <w:rPr>
          <w:rFonts w:ascii="仿宋" w:eastAsia="仿宋" w:hAnsi="仿宋" w:cs="仿宋" w:hint="eastAsia"/>
          <w:w w:val="95"/>
          <w:sz w:val="32"/>
          <w:szCs w:val="32"/>
        </w:rPr>
        <w:t>完善老年妇女教育服务体系。完善老年教育网络和公共服务平台。整合老年教育资源，建立“</w:t>
      </w:r>
      <w:r>
        <w:rPr>
          <w:rFonts w:ascii="仿宋" w:eastAsia="仿宋" w:hAnsi="仿宋" w:cs="仿宋" w:hint="eastAsia"/>
          <w:w w:val="95"/>
          <w:sz w:val="32"/>
          <w:szCs w:val="32"/>
          <w:lang w:val="en-US"/>
        </w:rPr>
        <w:t>区</w:t>
      </w:r>
      <w:r>
        <w:rPr>
          <w:rFonts w:ascii="仿宋" w:eastAsia="仿宋" w:hAnsi="仿宋" w:cs="仿宋" w:hint="eastAsia"/>
          <w:w w:val="95"/>
          <w:sz w:val="32"/>
          <w:szCs w:val="32"/>
        </w:rPr>
        <w:t>乡村”</w:t>
      </w:r>
      <w:r>
        <w:rPr>
          <w:rFonts w:ascii="仿宋" w:eastAsia="仿宋" w:hAnsi="仿宋" w:cs="仿宋" w:hint="eastAsia"/>
          <w:w w:val="95"/>
          <w:sz w:val="32"/>
          <w:szCs w:val="32"/>
          <w:lang w:val="en-US"/>
        </w:rPr>
        <w:t>三</w:t>
      </w:r>
      <w:r>
        <w:rPr>
          <w:rFonts w:ascii="仿宋" w:eastAsia="仿宋" w:hAnsi="仿宋" w:cs="仿宋" w:hint="eastAsia"/>
          <w:w w:val="95"/>
          <w:sz w:val="32"/>
          <w:szCs w:val="32"/>
        </w:rPr>
        <w:t>级老年教育服务体系。落实政府发展社区教育的责任，整合、优化社区教育资源，发展多样化社区教育模式，优化课程内容与形式，满足老年女性个性化学习和发展需求。探索开展养教结合模式。</w:t>
      </w:r>
      <w:bookmarkStart w:id="13" w:name="_bookmark9"/>
      <w:bookmarkStart w:id="14" w:name="（三）妇女与经济"/>
      <w:bookmarkEnd w:id="13"/>
      <w:bookmarkEnd w:id="14"/>
    </w:p>
    <w:p w14:paraId="23825313" w14:textId="77777777" w:rsidR="00CB7BA0" w:rsidRDefault="00E475A6">
      <w:pPr>
        <w:widowControl/>
        <w:numPr>
          <w:ilvl w:val="255"/>
          <w:numId w:val="0"/>
        </w:numPr>
        <w:autoSpaceDE/>
        <w:autoSpaceDN/>
        <w:spacing w:line="360" w:lineRule="auto"/>
        <w:ind w:firstLineChars="200" w:firstLine="605"/>
        <w:jc w:val="both"/>
        <w:rPr>
          <w:rFonts w:ascii="楷体" w:eastAsia="楷体" w:hAnsi="楷体" w:cs="楷体"/>
          <w:w w:val="95"/>
          <w:sz w:val="32"/>
          <w:szCs w:val="32"/>
        </w:rPr>
      </w:pPr>
      <w:r>
        <w:rPr>
          <w:rFonts w:ascii="楷体" w:eastAsia="楷体" w:hAnsi="楷体" w:cs="楷体" w:hint="eastAsia"/>
          <w:w w:val="95"/>
          <w:sz w:val="32"/>
          <w:szCs w:val="32"/>
        </w:rPr>
        <w:t>（三）妇女与经济</w:t>
      </w:r>
    </w:p>
    <w:p w14:paraId="59B9C210" w14:textId="77777777" w:rsidR="00CB7BA0" w:rsidRDefault="00E475A6">
      <w:pPr>
        <w:widowControl/>
        <w:autoSpaceDE/>
        <w:autoSpaceDN/>
        <w:spacing w:line="360" w:lineRule="auto"/>
        <w:ind w:firstLine="608"/>
        <w:jc w:val="both"/>
        <w:rPr>
          <w:rFonts w:ascii="仿宋" w:eastAsia="仿宋" w:hAnsi="仿宋" w:cs="仿宋"/>
          <w:b/>
          <w:bCs/>
          <w:w w:val="95"/>
          <w:sz w:val="32"/>
          <w:szCs w:val="32"/>
        </w:rPr>
      </w:pPr>
      <w:bookmarkStart w:id="15" w:name="_bookmark10"/>
      <w:bookmarkEnd w:id="15"/>
      <w:r>
        <w:rPr>
          <w:rFonts w:ascii="仿宋" w:eastAsia="仿宋" w:hAnsi="仿宋" w:cs="仿宋" w:hint="eastAsia"/>
          <w:b/>
          <w:bCs/>
          <w:w w:val="95"/>
          <w:sz w:val="32"/>
          <w:szCs w:val="32"/>
        </w:rPr>
        <w:t>主要目标：</w:t>
      </w:r>
    </w:p>
    <w:p w14:paraId="4656C890" w14:textId="77777777" w:rsidR="00CB7BA0" w:rsidRDefault="00E475A6" w:rsidP="00CB7BA0">
      <w:pPr>
        <w:widowControl/>
        <w:numPr>
          <w:ilvl w:val="255"/>
          <w:numId w:val="0"/>
        </w:numPr>
        <w:autoSpaceDE/>
        <w:autoSpaceDN/>
        <w:spacing w:line="360" w:lineRule="auto"/>
        <w:ind w:firstLineChars="200" w:firstLine="605"/>
        <w:jc w:val="both"/>
        <w:rPr>
          <w:rFonts w:ascii="仿宋" w:eastAsia="仿宋" w:hAnsi="仿宋" w:cs="仿宋"/>
          <w:w w:val="95"/>
          <w:sz w:val="32"/>
          <w:szCs w:val="32"/>
        </w:rPr>
      </w:pPr>
      <w:r>
        <w:rPr>
          <w:rFonts w:ascii="仿宋" w:eastAsia="仿宋" w:hAnsi="仿宋" w:cs="仿宋" w:hint="eastAsia"/>
          <w:w w:val="95"/>
          <w:sz w:val="32"/>
          <w:szCs w:val="32"/>
          <w:lang w:val="en-US"/>
        </w:rPr>
        <w:t>1.</w:t>
      </w:r>
      <w:r>
        <w:rPr>
          <w:rFonts w:ascii="仿宋" w:eastAsia="仿宋" w:hAnsi="仿宋" w:cs="仿宋" w:hint="eastAsia"/>
          <w:w w:val="95"/>
          <w:sz w:val="32"/>
          <w:szCs w:val="32"/>
        </w:rPr>
        <w:t>鼓励支持妇女为推动经济高质量发展贡献力量，妇女平等参与经济发展的权利和机会得到保障。</w:t>
      </w:r>
    </w:p>
    <w:p w14:paraId="0A59139C" w14:textId="77777777" w:rsidR="00CB7BA0" w:rsidRDefault="00E475A6" w:rsidP="00CB7BA0">
      <w:pPr>
        <w:widowControl/>
        <w:autoSpaceDE/>
        <w:autoSpaceDN/>
        <w:spacing w:line="360" w:lineRule="auto"/>
        <w:ind w:firstLineChars="200" w:firstLine="605"/>
        <w:jc w:val="both"/>
        <w:rPr>
          <w:rFonts w:ascii="仿宋" w:eastAsia="仿宋" w:hAnsi="仿宋" w:cs="仿宋"/>
          <w:w w:val="95"/>
          <w:sz w:val="32"/>
          <w:szCs w:val="32"/>
        </w:rPr>
      </w:pPr>
      <w:r>
        <w:rPr>
          <w:rFonts w:ascii="仿宋" w:eastAsia="仿宋" w:hAnsi="仿宋" w:cs="仿宋" w:hint="eastAsia"/>
          <w:w w:val="95"/>
          <w:sz w:val="32"/>
          <w:szCs w:val="32"/>
          <w:lang w:val="en-US"/>
        </w:rPr>
        <w:t>2.</w:t>
      </w:r>
      <w:r>
        <w:rPr>
          <w:rFonts w:ascii="仿宋" w:eastAsia="仿宋" w:hAnsi="仿宋" w:cs="仿宋" w:hint="eastAsia"/>
          <w:w w:val="95"/>
          <w:sz w:val="32"/>
          <w:szCs w:val="32"/>
        </w:rPr>
        <w:t>促进平等就业，消除就业性别歧视。就业人员中的女性比例保持在4</w:t>
      </w:r>
      <w:r>
        <w:rPr>
          <w:rFonts w:ascii="仿宋" w:eastAsia="仿宋" w:hAnsi="仿宋" w:cs="仿宋" w:hint="eastAsia"/>
          <w:w w:val="95"/>
          <w:sz w:val="32"/>
          <w:szCs w:val="32"/>
          <w:lang w:val="en-US"/>
        </w:rPr>
        <w:t>0%</w:t>
      </w:r>
      <w:r>
        <w:rPr>
          <w:rFonts w:ascii="仿宋" w:eastAsia="仿宋" w:hAnsi="仿宋" w:cs="仿宋" w:hint="eastAsia"/>
          <w:w w:val="95"/>
          <w:sz w:val="32"/>
          <w:szCs w:val="32"/>
        </w:rPr>
        <w:t>左右。促进女大学生充分就业。</w:t>
      </w:r>
    </w:p>
    <w:p w14:paraId="1651EC3D" w14:textId="77777777" w:rsidR="00CB7BA0" w:rsidRDefault="00E475A6">
      <w:pPr>
        <w:widowControl/>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3.</w:t>
      </w:r>
      <w:r>
        <w:rPr>
          <w:rFonts w:ascii="仿宋" w:eastAsia="仿宋" w:hAnsi="仿宋" w:cs="仿宋" w:hint="eastAsia"/>
          <w:sz w:val="32"/>
          <w:szCs w:val="32"/>
        </w:rPr>
        <w:t>优化妇女就业结构。城镇非私营单位就业人员中的女性比例达到36</w:t>
      </w:r>
      <w:r>
        <w:rPr>
          <w:rFonts w:ascii="仿宋" w:eastAsia="仿宋" w:hAnsi="仿宋" w:cs="仿宋" w:hint="eastAsia"/>
          <w:noProof/>
          <w:sz w:val="32"/>
          <w:szCs w:val="32"/>
          <w:lang w:val="en-US" w:bidi="ar-SA"/>
        </w:rPr>
        <w:drawing>
          <wp:inline distT="0" distB="0" distL="0" distR="0" wp14:anchorId="51878569" wp14:editId="5715DB5E">
            <wp:extent cx="85090" cy="154940"/>
            <wp:effectExtent l="0" t="0" r="3810" b="1016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sz w:val="32"/>
          <w:szCs w:val="32"/>
        </w:rPr>
        <w:t>左右。</w:t>
      </w:r>
    </w:p>
    <w:p w14:paraId="5FE0AC36" w14:textId="77777777" w:rsidR="00CB7BA0" w:rsidRDefault="00E475A6">
      <w:pPr>
        <w:widowControl/>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4.</w:t>
      </w:r>
      <w:r>
        <w:rPr>
          <w:rFonts w:ascii="仿宋" w:eastAsia="仿宋" w:hAnsi="仿宋" w:cs="仿宋" w:hint="eastAsia"/>
          <w:sz w:val="32"/>
          <w:szCs w:val="32"/>
        </w:rPr>
        <w:t>促进女性人才发展。</w:t>
      </w:r>
      <w:r>
        <w:rPr>
          <w:rFonts w:ascii="仿宋" w:eastAsia="仿宋" w:hAnsi="仿宋" w:cs="仿宋" w:hint="eastAsia"/>
          <w:sz w:val="32"/>
          <w:szCs w:val="32"/>
          <w:lang w:val="en-US"/>
        </w:rPr>
        <w:t>中</w:t>
      </w:r>
      <w:r>
        <w:rPr>
          <w:rFonts w:ascii="仿宋" w:eastAsia="仿宋" w:hAnsi="仿宋" w:cs="仿宋" w:hint="eastAsia"/>
          <w:sz w:val="32"/>
          <w:szCs w:val="32"/>
        </w:rPr>
        <w:t>级</w:t>
      </w:r>
      <w:r>
        <w:rPr>
          <w:rFonts w:ascii="仿宋" w:eastAsia="仿宋" w:hAnsi="仿宋" w:cs="仿宋" w:hint="eastAsia"/>
          <w:sz w:val="32"/>
          <w:szCs w:val="32"/>
          <w:lang w:val="en-US"/>
        </w:rPr>
        <w:t>以上</w:t>
      </w:r>
      <w:r>
        <w:rPr>
          <w:rFonts w:ascii="仿宋" w:eastAsia="仿宋" w:hAnsi="仿宋" w:cs="仿宋" w:hint="eastAsia"/>
          <w:sz w:val="32"/>
          <w:szCs w:val="32"/>
        </w:rPr>
        <w:t>专业技术人才中女性比例达40</w:t>
      </w:r>
      <w:r>
        <w:rPr>
          <w:rFonts w:ascii="仿宋" w:eastAsia="仿宋" w:hAnsi="仿宋" w:cs="仿宋" w:hint="eastAsia"/>
          <w:sz w:val="32"/>
          <w:szCs w:val="32"/>
          <w:lang w:val="en-US"/>
        </w:rPr>
        <w:t>%</w:t>
      </w:r>
      <w:r>
        <w:rPr>
          <w:rFonts w:ascii="仿宋" w:eastAsia="仿宋" w:hAnsi="仿宋" w:cs="仿宋" w:hint="eastAsia"/>
          <w:sz w:val="32"/>
          <w:szCs w:val="32"/>
        </w:rPr>
        <w:t>左右。</w:t>
      </w:r>
      <w:r>
        <w:rPr>
          <w:rFonts w:ascii="仿宋" w:eastAsia="仿宋" w:hAnsi="仿宋" w:cs="仿宋" w:hint="eastAsia"/>
          <w:sz w:val="32"/>
          <w:szCs w:val="32"/>
          <w:lang w:val="en-US"/>
        </w:rPr>
        <w:t>促进女性劳动者提升职业技能水平。</w:t>
      </w:r>
    </w:p>
    <w:p w14:paraId="493B7B78"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5.</w:t>
      </w:r>
      <w:r>
        <w:rPr>
          <w:rFonts w:ascii="仿宋" w:eastAsia="仿宋" w:hAnsi="仿宋" w:cs="仿宋" w:hint="eastAsia"/>
          <w:sz w:val="32"/>
          <w:szCs w:val="32"/>
        </w:rPr>
        <w:t>保障妇女获得公平的劳动报酬，男女收入差距明显缩小。</w:t>
      </w:r>
    </w:p>
    <w:p w14:paraId="09FC7AFF" w14:textId="77777777" w:rsidR="00D612F6" w:rsidRPr="00D612F6" w:rsidRDefault="00E475A6" w:rsidP="00D612F6">
      <w:pPr>
        <w:widowControl/>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6.</w:t>
      </w:r>
      <w:r w:rsidRPr="00D612F6">
        <w:rPr>
          <w:rFonts w:ascii="仿宋" w:eastAsia="仿宋" w:hAnsi="仿宋" w:cs="仿宋" w:hint="eastAsia"/>
          <w:sz w:val="32"/>
          <w:szCs w:val="32"/>
          <w:lang w:val="en-US"/>
        </w:rPr>
        <w:t>保障女性从业人员劳动安全和健康。女职工职业病发病率明显降低。</w:t>
      </w:r>
    </w:p>
    <w:p w14:paraId="3607384B" w14:textId="77777777" w:rsidR="00CB7BA0" w:rsidRPr="00D612F6" w:rsidRDefault="00E475A6" w:rsidP="00D612F6">
      <w:pPr>
        <w:widowControl/>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7.</w:t>
      </w:r>
      <w:r w:rsidRPr="00D612F6">
        <w:rPr>
          <w:rFonts w:ascii="仿宋" w:eastAsia="仿宋" w:hAnsi="仿宋" w:cs="仿宋" w:hint="eastAsia"/>
          <w:sz w:val="32"/>
          <w:szCs w:val="32"/>
          <w:lang w:val="en-US"/>
        </w:rPr>
        <w:t>保障农村妇女平等享有土地承包经营权、宅基地使用权等不动产权益，平等享有集体经济组织收益分配、土地征收或征用安置补偿权益。</w:t>
      </w:r>
    </w:p>
    <w:p w14:paraId="4E075CCD" w14:textId="77777777" w:rsidR="00CB7BA0" w:rsidRDefault="00E475A6">
      <w:pPr>
        <w:pStyle w:val="a8"/>
        <w:keepNext/>
        <w:tabs>
          <w:tab w:val="left" w:pos="1065"/>
        </w:tabs>
        <w:spacing w:before="1" w:line="360" w:lineRule="auto"/>
        <w:ind w:left="0" w:right="280" w:firstLineChars="200"/>
        <w:rPr>
          <w:rFonts w:ascii="仿宋" w:eastAsia="仿宋" w:hAnsi="仿宋" w:cs="仿宋"/>
          <w:b/>
          <w:sz w:val="32"/>
          <w:szCs w:val="32"/>
          <w:lang w:val="en-US"/>
        </w:rPr>
      </w:pPr>
      <w:r>
        <w:rPr>
          <w:rFonts w:ascii="仿宋" w:eastAsia="仿宋" w:hAnsi="仿宋" w:cs="仿宋" w:hint="eastAsia"/>
          <w:sz w:val="32"/>
          <w:szCs w:val="32"/>
          <w:lang w:val="en-US"/>
        </w:rPr>
        <w:t>8.</w:t>
      </w:r>
      <w:r>
        <w:rPr>
          <w:rFonts w:ascii="仿宋" w:eastAsia="仿宋" w:hAnsi="仿宋" w:cs="仿宋" w:hint="eastAsia"/>
          <w:spacing w:val="4"/>
          <w:w w:val="95"/>
          <w:sz w:val="32"/>
          <w:szCs w:val="32"/>
        </w:rPr>
        <w:t>巩固拓展脱贫攻坚成果，增强农村低收入妇女群体可持续发展</w:t>
      </w:r>
      <w:r>
        <w:rPr>
          <w:rFonts w:ascii="仿宋" w:eastAsia="仿宋" w:hAnsi="仿宋" w:cs="仿宋" w:hint="eastAsia"/>
          <w:sz w:val="32"/>
          <w:szCs w:val="32"/>
        </w:rPr>
        <w:t>能力。</w:t>
      </w:r>
    </w:p>
    <w:p w14:paraId="0B801039" w14:textId="77777777" w:rsidR="00CB7BA0" w:rsidRDefault="00E475A6" w:rsidP="00CB7BA0">
      <w:pPr>
        <w:pStyle w:val="a8"/>
        <w:keepNext/>
        <w:tabs>
          <w:tab w:val="left" w:pos="1065"/>
        </w:tabs>
        <w:spacing w:before="2" w:line="360" w:lineRule="auto"/>
        <w:ind w:leftChars="200" w:left="440" w:right="280" w:firstLineChars="100" w:firstLine="320"/>
        <w:rPr>
          <w:rFonts w:ascii="仿宋" w:eastAsia="仿宋" w:hAnsi="仿宋" w:cs="仿宋"/>
          <w:b/>
          <w:sz w:val="32"/>
          <w:szCs w:val="32"/>
          <w:lang w:val="en-US"/>
        </w:rPr>
      </w:pPr>
      <w:r>
        <w:rPr>
          <w:rFonts w:ascii="仿宋" w:eastAsia="仿宋" w:hAnsi="仿宋" w:cs="仿宋" w:hint="eastAsia"/>
          <w:sz w:val="32"/>
          <w:szCs w:val="32"/>
          <w:lang w:val="en-US"/>
        </w:rPr>
        <w:t>9.</w:t>
      </w:r>
      <w:r>
        <w:rPr>
          <w:rFonts w:ascii="仿宋" w:eastAsia="仿宋" w:hAnsi="仿宋" w:cs="仿宋" w:hint="eastAsia"/>
          <w:sz w:val="32"/>
          <w:szCs w:val="32"/>
        </w:rPr>
        <w:t>妇女在实施乡村振兴战略中的作用</w:t>
      </w:r>
      <w:bookmarkStart w:id="16" w:name="_bookmark11"/>
      <w:bookmarkEnd w:id="16"/>
      <w:r>
        <w:rPr>
          <w:rFonts w:ascii="仿宋" w:eastAsia="仿宋" w:hAnsi="仿宋" w:cs="仿宋" w:hint="eastAsia"/>
          <w:sz w:val="32"/>
          <w:szCs w:val="32"/>
          <w:lang w:val="en-US"/>
        </w:rPr>
        <w:t>充分发挥。</w:t>
      </w:r>
    </w:p>
    <w:p w14:paraId="4AFB15D3" w14:textId="77777777" w:rsidR="00CB7BA0" w:rsidRDefault="00E475A6">
      <w:pPr>
        <w:pStyle w:val="a8"/>
        <w:keepNext/>
        <w:tabs>
          <w:tab w:val="left" w:pos="1221"/>
        </w:tabs>
        <w:spacing w:before="2" w:line="360" w:lineRule="auto"/>
        <w:ind w:left="0" w:right="2505" w:firstLineChars="200" w:firstLine="643"/>
        <w:rPr>
          <w:rFonts w:ascii="仿宋" w:eastAsia="仿宋" w:hAnsi="仿宋" w:cs="仿宋"/>
          <w:b/>
          <w:sz w:val="32"/>
          <w:szCs w:val="32"/>
          <w:lang w:val="en-US"/>
        </w:rPr>
      </w:pPr>
      <w:r>
        <w:rPr>
          <w:rFonts w:ascii="仿宋" w:eastAsia="仿宋" w:hAnsi="仿宋" w:cs="仿宋" w:hint="eastAsia"/>
          <w:b/>
          <w:sz w:val="32"/>
          <w:szCs w:val="32"/>
        </w:rPr>
        <w:t>策略措施：</w:t>
      </w:r>
    </w:p>
    <w:p w14:paraId="1D81258F" w14:textId="77777777" w:rsidR="00CB7BA0" w:rsidRDefault="00E475A6" w:rsidP="00CB7BA0">
      <w:pPr>
        <w:pStyle w:val="a8"/>
        <w:keepNext/>
        <w:numPr>
          <w:ilvl w:val="255"/>
          <w:numId w:val="0"/>
        </w:numPr>
        <w:tabs>
          <w:tab w:val="left" w:pos="1065"/>
        </w:tabs>
        <w:spacing w:before="72" w:line="360" w:lineRule="auto"/>
        <w:ind w:right="277" w:firstLineChars="200" w:firstLine="605"/>
        <w:jc w:val="both"/>
        <w:rPr>
          <w:rFonts w:ascii="仿宋" w:eastAsia="仿宋" w:hAnsi="仿宋" w:cs="仿宋"/>
          <w:w w:val="95"/>
          <w:sz w:val="32"/>
          <w:szCs w:val="32"/>
        </w:rPr>
      </w:pPr>
      <w:bookmarkStart w:id="17" w:name="1.加大妇女平等参与经济发展的保障力度。完善落实保障妇女平等获得经济资源、参与经"/>
      <w:bookmarkEnd w:id="17"/>
      <w:r>
        <w:rPr>
          <w:rFonts w:ascii="仿宋" w:eastAsia="仿宋" w:hAnsi="仿宋" w:cs="仿宋" w:hint="eastAsia"/>
          <w:w w:val="95"/>
          <w:sz w:val="32"/>
          <w:szCs w:val="32"/>
        </w:rPr>
        <w:t>1.加大妇女平等参与经济发展的保障力度。落实保障妇女平等获得经济资源、参与经济建设、享有经济发展成果的法规政策。制定实施支持女性人才在经济活动中发挥更大作用的政策措施。创新制度机制，保障妇女在就业创业、职业发展、劳动报酬、职业健康与安全、职业退出、财产收益等方面的权益，保障新业态从业人员劳动权益，为妇女充分参与经济高质量发展创造有利条件。</w:t>
      </w:r>
    </w:p>
    <w:p w14:paraId="7E8A939F" w14:textId="77777777" w:rsidR="00CB7BA0" w:rsidRDefault="00E475A6" w:rsidP="00CB7BA0">
      <w:pPr>
        <w:pStyle w:val="a8"/>
        <w:keepNext/>
        <w:numPr>
          <w:ilvl w:val="255"/>
          <w:numId w:val="0"/>
        </w:numPr>
        <w:tabs>
          <w:tab w:val="left" w:pos="1065"/>
        </w:tabs>
        <w:spacing w:before="72" w:line="360" w:lineRule="auto"/>
        <w:ind w:right="277" w:firstLineChars="200" w:firstLine="605"/>
        <w:jc w:val="both"/>
        <w:rPr>
          <w:rFonts w:ascii="仿宋" w:eastAsia="仿宋" w:hAnsi="仿宋" w:cs="仿宋"/>
          <w:w w:val="95"/>
          <w:sz w:val="32"/>
          <w:szCs w:val="32"/>
        </w:rPr>
      </w:pPr>
      <w:r>
        <w:rPr>
          <w:rFonts w:ascii="仿宋" w:eastAsia="仿宋" w:hAnsi="仿宋" w:cs="仿宋" w:hint="eastAsia"/>
          <w:w w:val="95"/>
          <w:sz w:val="32"/>
          <w:szCs w:val="32"/>
          <w:lang w:val="en-US"/>
        </w:rPr>
        <w:t>2.</w:t>
      </w:r>
      <w:r>
        <w:rPr>
          <w:rFonts w:ascii="仿宋" w:eastAsia="仿宋" w:hAnsi="仿宋" w:cs="仿宋" w:hint="eastAsia"/>
          <w:w w:val="95"/>
          <w:sz w:val="32"/>
          <w:szCs w:val="32"/>
        </w:rPr>
        <w:t>加大消除就业性别歧视工作力度。全面落实消除就业性别歧视的法规政策，创造性别平等的就业机制和市场环境。</w:t>
      </w:r>
      <w:r>
        <w:rPr>
          <w:rFonts w:ascii="仿宋" w:eastAsia="仿宋" w:hAnsi="仿宋" w:cs="仿宋" w:hint="eastAsia"/>
          <w:w w:val="95"/>
          <w:sz w:val="32"/>
          <w:szCs w:val="32"/>
          <w:lang w:val="en-US"/>
        </w:rPr>
        <w:t>探索</w:t>
      </w:r>
      <w:r>
        <w:rPr>
          <w:rFonts w:ascii="仿宋" w:eastAsia="仿宋" w:hAnsi="仿宋" w:cs="仿宋" w:hint="eastAsia"/>
          <w:w w:val="95"/>
          <w:sz w:val="32"/>
          <w:szCs w:val="32"/>
        </w:rPr>
        <w:t>建立企业性别平等报告制度。加大执法监督力度，规范企业用工行为，依法惩戒用人单位和人力资源服务机构的就业歧视行为，通过行政干预、联合约谈、媒体曝光等方式，逐步消</w:t>
      </w:r>
      <w:r>
        <w:rPr>
          <w:rFonts w:ascii="仿宋" w:eastAsia="仿宋" w:hAnsi="仿宋" w:cs="仿宋" w:hint="eastAsia"/>
          <w:w w:val="95"/>
          <w:sz w:val="32"/>
          <w:szCs w:val="32"/>
          <w:lang w:val="en-US"/>
        </w:rPr>
        <w:t>除</w:t>
      </w:r>
      <w:r>
        <w:rPr>
          <w:rFonts w:ascii="仿宋" w:eastAsia="仿宋" w:hAnsi="仿宋" w:cs="仿宋" w:hint="eastAsia"/>
          <w:w w:val="95"/>
          <w:sz w:val="32"/>
          <w:szCs w:val="32"/>
        </w:rPr>
        <w:t>就业性别歧视现象。支持女性生育后重返工作岗位，鼓励用人单位制定有利于</w:t>
      </w:r>
      <w:r>
        <w:rPr>
          <w:rFonts w:ascii="仿宋" w:eastAsia="仿宋" w:hAnsi="仿宋" w:cs="仿宋" w:hint="eastAsia"/>
          <w:w w:val="95"/>
          <w:sz w:val="32"/>
          <w:szCs w:val="32"/>
          <w:lang w:val="en-US"/>
        </w:rPr>
        <w:t>女性</w:t>
      </w:r>
      <w:r>
        <w:rPr>
          <w:rFonts w:ascii="仿宋" w:eastAsia="仿宋" w:hAnsi="仿宋" w:cs="仿宋" w:hint="eastAsia"/>
          <w:w w:val="95"/>
          <w:sz w:val="32"/>
          <w:szCs w:val="32"/>
        </w:rPr>
        <w:t>平衡工作与家庭的措施。发挥行业协会、商会</w:t>
      </w:r>
      <w:r>
        <w:rPr>
          <w:rFonts w:ascii="仿宋" w:eastAsia="仿宋" w:hAnsi="仿宋" w:cs="仿宋" w:hint="eastAsia"/>
          <w:w w:val="95"/>
          <w:sz w:val="32"/>
          <w:szCs w:val="32"/>
          <w:lang w:val="en-US"/>
        </w:rPr>
        <w:t>协调</w:t>
      </w:r>
      <w:r>
        <w:rPr>
          <w:rFonts w:ascii="仿宋" w:eastAsia="仿宋" w:hAnsi="仿宋" w:cs="仿宋" w:hint="eastAsia"/>
          <w:w w:val="95"/>
          <w:sz w:val="32"/>
          <w:szCs w:val="32"/>
        </w:rPr>
        <w:t>监督作用，提高行业自律意识。党政机关、国有企事业单位在招录（聘）人员、晋职晋级、评定专业技术职称等方面发挥男女平等的示范引领作用。</w:t>
      </w:r>
    </w:p>
    <w:p w14:paraId="254E2F34" w14:textId="77777777" w:rsidR="00CB7BA0" w:rsidRDefault="00E475A6">
      <w:pPr>
        <w:pStyle w:val="a8"/>
        <w:keepNext/>
        <w:numPr>
          <w:ilvl w:val="255"/>
          <w:numId w:val="0"/>
        </w:numPr>
        <w:tabs>
          <w:tab w:val="left" w:pos="1065"/>
        </w:tabs>
        <w:spacing w:before="72" w:line="360" w:lineRule="auto"/>
        <w:ind w:right="277" w:firstLineChars="200" w:firstLine="640"/>
        <w:jc w:val="both"/>
        <w:rPr>
          <w:rFonts w:ascii="仿宋" w:eastAsia="仿宋" w:hAnsi="仿宋" w:cs="仿宋"/>
          <w:w w:val="95"/>
          <w:sz w:val="32"/>
          <w:szCs w:val="32"/>
          <w:lang w:val="en-US"/>
        </w:rPr>
      </w:pPr>
      <w:r>
        <w:rPr>
          <w:rFonts w:ascii="仿宋" w:eastAsia="仿宋" w:hAnsi="仿宋" w:cs="仿宋" w:hint="eastAsia"/>
          <w:sz w:val="32"/>
          <w:szCs w:val="32"/>
          <w:lang w:val="en-US"/>
        </w:rPr>
        <w:t>3.</w:t>
      </w:r>
      <w:r>
        <w:rPr>
          <w:rFonts w:ascii="仿宋" w:eastAsia="仿宋" w:hAnsi="仿宋" w:cs="仿宋" w:hint="eastAsia"/>
          <w:w w:val="95"/>
          <w:sz w:val="32"/>
          <w:szCs w:val="32"/>
        </w:rPr>
        <w:t>促进妇女就业创业。</w:t>
      </w:r>
      <w:r>
        <w:rPr>
          <w:rFonts w:ascii="仿宋" w:eastAsia="仿宋" w:hAnsi="仿宋" w:cs="仿宋" w:hint="eastAsia"/>
          <w:w w:val="95"/>
          <w:sz w:val="32"/>
          <w:szCs w:val="32"/>
          <w:lang w:val="en-US"/>
        </w:rPr>
        <w:t>健全公共就业服务体系，促进妇女就业</w:t>
      </w:r>
      <w:proofErr w:type="gramStart"/>
      <w:r>
        <w:rPr>
          <w:rFonts w:ascii="仿宋" w:eastAsia="仿宋" w:hAnsi="仿宋" w:cs="仿宋" w:hint="eastAsia"/>
          <w:w w:val="95"/>
          <w:sz w:val="32"/>
          <w:szCs w:val="32"/>
          <w:lang w:val="en-US"/>
        </w:rPr>
        <w:t>的人岗对接</w:t>
      </w:r>
      <w:proofErr w:type="gramEnd"/>
      <w:r>
        <w:rPr>
          <w:rFonts w:ascii="仿宋" w:eastAsia="仿宋" w:hAnsi="仿宋" w:cs="仿宋" w:hint="eastAsia"/>
          <w:w w:val="95"/>
          <w:sz w:val="32"/>
          <w:szCs w:val="32"/>
          <w:lang w:val="en-US"/>
        </w:rPr>
        <w:t>。加快发展符合马尾产业转型升级要求的现代服务业、先进制造业等，创造更多高质量就业机会。充分发挥现代服务业和新业态吸纳妇女就业的功能，支持妇女参与新</w:t>
      </w:r>
      <w:proofErr w:type="gramStart"/>
      <w:r>
        <w:rPr>
          <w:rFonts w:ascii="仿宋" w:eastAsia="仿宋" w:hAnsi="仿宋" w:cs="仿宋" w:hint="eastAsia"/>
          <w:w w:val="95"/>
          <w:sz w:val="32"/>
          <w:szCs w:val="32"/>
          <w:lang w:val="en-US"/>
        </w:rPr>
        <w:t>业态新模式</w:t>
      </w:r>
      <w:proofErr w:type="gramEnd"/>
      <w:r>
        <w:rPr>
          <w:rFonts w:ascii="仿宋" w:eastAsia="仿宋" w:hAnsi="仿宋" w:cs="仿宋" w:hint="eastAsia"/>
          <w:w w:val="95"/>
          <w:sz w:val="32"/>
          <w:szCs w:val="32"/>
          <w:lang w:val="en-US"/>
        </w:rPr>
        <w:t>从业人员技能培训。建立带动就业评估机制,优先安排同等条件下对创造就业岗位多、质量好的项目。扩大公益性工作岗位对就业特困人员的帮扶渠道，多渠道帮助就业困难妇女实现就业。</w:t>
      </w:r>
    </w:p>
    <w:p w14:paraId="43759BDB" w14:textId="77777777" w:rsidR="00CB7BA0" w:rsidRDefault="00E475A6" w:rsidP="00CB7BA0">
      <w:pPr>
        <w:pStyle w:val="a8"/>
        <w:keepNext/>
        <w:numPr>
          <w:ilvl w:val="255"/>
          <w:numId w:val="0"/>
        </w:numPr>
        <w:tabs>
          <w:tab w:val="left" w:pos="1065"/>
        </w:tabs>
        <w:spacing w:before="72" w:line="360" w:lineRule="auto"/>
        <w:ind w:right="277"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4.促进女大学生就业创业。加强职业生涯规划指导服务，引导女大学生树立正确的择业就业观，提升就业能力。完善落实就业创业支持政策，</w:t>
      </w:r>
      <w:proofErr w:type="gramStart"/>
      <w:r>
        <w:rPr>
          <w:rFonts w:ascii="仿宋" w:eastAsia="仿宋" w:hAnsi="仿宋" w:cs="仿宋" w:hint="eastAsia"/>
          <w:spacing w:val="4"/>
          <w:w w:val="95"/>
          <w:sz w:val="32"/>
          <w:szCs w:val="32"/>
          <w:lang w:val="en-US"/>
        </w:rPr>
        <w:t>拓宽女</w:t>
      </w:r>
      <w:proofErr w:type="gramEnd"/>
      <w:r>
        <w:rPr>
          <w:rFonts w:ascii="仿宋" w:eastAsia="仿宋" w:hAnsi="仿宋" w:cs="仿宋" w:hint="eastAsia"/>
          <w:spacing w:val="4"/>
          <w:w w:val="95"/>
          <w:sz w:val="32"/>
          <w:szCs w:val="32"/>
          <w:lang w:val="en-US"/>
        </w:rPr>
        <w:t>大学生市场化社会化就业渠道。鼓励女大学生到基层、中小</w:t>
      </w:r>
      <w:proofErr w:type="gramStart"/>
      <w:r>
        <w:rPr>
          <w:rFonts w:ascii="仿宋" w:eastAsia="仿宋" w:hAnsi="仿宋" w:cs="仿宋" w:hint="eastAsia"/>
          <w:spacing w:val="4"/>
          <w:w w:val="95"/>
          <w:sz w:val="32"/>
          <w:szCs w:val="32"/>
          <w:lang w:val="en-US"/>
        </w:rPr>
        <w:t>微企业</w:t>
      </w:r>
      <w:proofErr w:type="gramEnd"/>
      <w:r>
        <w:rPr>
          <w:rFonts w:ascii="仿宋" w:eastAsia="仿宋" w:hAnsi="仿宋" w:cs="仿宋" w:hint="eastAsia"/>
          <w:spacing w:val="4"/>
          <w:w w:val="95"/>
          <w:sz w:val="32"/>
          <w:szCs w:val="32"/>
          <w:lang w:val="en-US"/>
        </w:rPr>
        <w:t>或新经济领域就业。鼓励支持女大学生返乡就业创业。</w:t>
      </w:r>
    </w:p>
    <w:p w14:paraId="11E902B8" w14:textId="77777777" w:rsidR="00CB7BA0" w:rsidRDefault="00E475A6" w:rsidP="00CB7BA0">
      <w:pPr>
        <w:spacing w:line="360" w:lineRule="auto"/>
        <w:ind w:firstLineChars="200" w:firstLine="605"/>
        <w:jc w:val="both"/>
        <w:rPr>
          <w:rFonts w:ascii="仿宋" w:eastAsia="仿宋" w:hAnsi="仿宋" w:cs="仿宋"/>
          <w:w w:val="95"/>
          <w:sz w:val="32"/>
          <w:szCs w:val="32"/>
        </w:rPr>
      </w:pPr>
      <w:r>
        <w:rPr>
          <w:rFonts w:ascii="仿宋" w:eastAsia="仿宋" w:hAnsi="仿宋" w:cs="仿宋" w:hint="eastAsia"/>
          <w:w w:val="95"/>
          <w:sz w:val="32"/>
          <w:szCs w:val="32"/>
        </w:rPr>
        <w:t>5.</w:t>
      </w:r>
      <w:r>
        <w:rPr>
          <w:rFonts w:ascii="仿宋" w:eastAsia="仿宋" w:hAnsi="仿宋" w:cs="仿宋" w:hint="eastAsia"/>
          <w:w w:val="95"/>
          <w:sz w:val="32"/>
          <w:szCs w:val="32"/>
          <w:lang w:val="en-US"/>
        </w:rPr>
        <w:t>改善女性就业结构。大力培育知识型、技能型、创新型女性劳动者。不断提高女性在高新技术产业、战略性新兴产业和现代服务业从业人员中的比例，提高就业层次和质量。建立更加灵活的人才管理机制，加强对女性人才资源的开发利用。结合本</w:t>
      </w:r>
      <w:r>
        <w:rPr>
          <w:rFonts w:ascii="仿宋" w:eastAsia="仿宋" w:hAnsi="仿宋" w:cs="仿宋" w:hint="eastAsia"/>
          <w:w w:val="95"/>
          <w:sz w:val="32"/>
          <w:szCs w:val="32"/>
        </w:rPr>
        <w:t>区</w:t>
      </w:r>
      <w:r>
        <w:rPr>
          <w:rFonts w:ascii="仿宋" w:eastAsia="仿宋" w:hAnsi="仿宋" w:cs="仿宋" w:hint="eastAsia"/>
          <w:w w:val="95"/>
          <w:sz w:val="32"/>
          <w:szCs w:val="32"/>
          <w:lang w:val="en-US"/>
        </w:rPr>
        <w:t>产业转型发展战略，加大对有就业意愿的女性职业技能培训和女大学生就业指导，吸引和帮助更多女性在新兴产业和行业实现就业，逐步实现女性就业结构与</w:t>
      </w:r>
      <w:r>
        <w:rPr>
          <w:rFonts w:ascii="仿宋" w:eastAsia="仿宋" w:hAnsi="仿宋" w:cs="仿宋" w:hint="eastAsia"/>
          <w:w w:val="95"/>
          <w:sz w:val="32"/>
          <w:szCs w:val="32"/>
        </w:rPr>
        <w:t>马尾</w:t>
      </w:r>
      <w:r>
        <w:rPr>
          <w:rFonts w:ascii="仿宋" w:eastAsia="仿宋" w:hAnsi="仿宋" w:cs="仿宋" w:hint="eastAsia"/>
          <w:w w:val="95"/>
          <w:sz w:val="32"/>
          <w:szCs w:val="32"/>
          <w:lang w:val="en-US"/>
        </w:rPr>
        <w:t>产业结构</w:t>
      </w:r>
      <w:r>
        <w:rPr>
          <w:rFonts w:ascii="仿宋" w:eastAsia="仿宋" w:hAnsi="仿宋" w:cs="仿宋" w:hint="eastAsia"/>
          <w:w w:val="95"/>
          <w:sz w:val="32"/>
          <w:szCs w:val="32"/>
        </w:rPr>
        <w:t>同步优化。</w:t>
      </w:r>
    </w:p>
    <w:p w14:paraId="3319FE5F" w14:textId="77777777" w:rsidR="00CB7BA0" w:rsidRDefault="00E475A6" w:rsidP="00CB7BA0">
      <w:pPr>
        <w:spacing w:line="360" w:lineRule="auto"/>
        <w:ind w:firstLineChars="200" w:firstLine="613"/>
        <w:jc w:val="both"/>
        <w:rPr>
          <w:rFonts w:ascii="仿宋" w:eastAsia="仿宋" w:hAnsi="仿宋" w:cs="仿宋"/>
          <w:bCs/>
          <w:spacing w:val="4"/>
          <w:w w:val="95"/>
          <w:sz w:val="32"/>
          <w:szCs w:val="32"/>
          <w:lang w:val="en-US"/>
        </w:rPr>
      </w:pPr>
      <w:r>
        <w:rPr>
          <w:rFonts w:ascii="仿宋" w:eastAsia="仿宋" w:hAnsi="仿宋" w:cs="仿宋" w:hint="eastAsia"/>
          <w:bCs/>
          <w:spacing w:val="4"/>
          <w:w w:val="95"/>
          <w:sz w:val="32"/>
          <w:szCs w:val="32"/>
          <w:lang w:val="en-US"/>
        </w:rPr>
        <w:t>6.加大女性创新创业扶持力度。加快各</w:t>
      </w:r>
      <w:proofErr w:type="gramStart"/>
      <w:r>
        <w:rPr>
          <w:rFonts w:ascii="仿宋" w:eastAsia="仿宋" w:hAnsi="仿宋" w:cs="仿宋" w:hint="eastAsia"/>
          <w:bCs/>
          <w:spacing w:val="4"/>
          <w:w w:val="95"/>
          <w:sz w:val="32"/>
          <w:szCs w:val="32"/>
          <w:lang w:val="en-US"/>
        </w:rPr>
        <w:t>类创业</w:t>
      </w:r>
      <w:proofErr w:type="gramEnd"/>
      <w:r>
        <w:rPr>
          <w:rFonts w:ascii="仿宋" w:eastAsia="仿宋" w:hAnsi="仿宋" w:cs="仿宋" w:hint="eastAsia"/>
          <w:bCs/>
          <w:spacing w:val="4"/>
          <w:w w:val="95"/>
          <w:sz w:val="32"/>
          <w:szCs w:val="32"/>
          <w:lang w:val="en-US"/>
        </w:rPr>
        <w:t>基地和创业园区建设，加快发展专业化</w:t>
      </w:r>
      <w:proofErr w:type="gramStart"/>
      <w:r>
        <w:rPr>
          <w:rFonts w:ascii="仿宋" w:eastAsia="仿宋" w:hAnsi="仿宋" w:cs="仿宋" w:hint="eastAsia"/>
          <w:bCs/>
          <w:spacing w:val="4"/>
          <w:w w:val="95"/>
          <w:sz w:val="32"/>
          <w:szCs w:val="32"/>
          <w:lang w:val="en-US"/>
        </w:rPr>
        <w:t>众创空间</w:t>
      </w:r>
      <w:proofErr w:type="gramEnd"/>
      <w:r>
        <w:rPr>
          <w:rFonts w:ascii="仿宋" w:eastAsia="仿宋" w:hAnsi="仿宋" w:cs="仿宋" w:hint="eastAsia"/>
          <w:bCs/>
          <w:spacing w:val="4"/>
          <w:w w:val="95"/>
          <w:sz w:val="32"/>
          <w:szCs w:val="32"/>
          <w:lang w:val="en-US"/>
        </w:rPr>
        <w:t>等新型孵化模式，为妇女就业创业创造更大空间。大力发展创业服务中心、生产力促进中心、信息服务中心等科技创新服务机构，加强女性创新创造引导服务。持续推动电子商务发展,支持电</w:t>
      </w:r>
      <w:proofErr w:type="gramStart"/>
      <w:r>
        <w:rPr>
          <w:rFonts w:ascii="仿宋" w:eastAsia="仿宋" w:hAnsi="仿宋" w:cs="仿宋" w:hint="eastAsia"/>
          <w:bCs/>
          <w:spacing w:val="4"/>
          <w:w w:val="95"/>
          <w:sz w:val="32"/>
          <w:szCs w:val="32"/>
          <w:lang w:val="en-US"/>
        </w:rPr>
        <w:t>商领域</w:t>
      </w:r>
      <w:proofErr w:type="gramEnd"/>
      <w:r>
        <w:rPr>
          <w:rFonts w:ascii="仿宋" w:eastAsia="仿宋" w:hAnsi="仿宋" w:cs="仿宋" w:hint="eastAsia"/>
          <w:bCs/>
          <w:spacing w:val="4"/>
          <w:w w:val="95"/>
          <w:sz w:val="32"/>
          <w:szCs w:val="32"/>
          <w:lang w:val="en-US"/>
        </w:rPr>
        <w:t>创新创业。弘扬女性创业精神、宣传女性创业典型，为女性创业提供资金支持、投融资渠道等方面的资讯与指导，完善促进女性创业的制度环境。引导金融机构推广特色金融产品，拓宽妇女创业融资渠道。落实农村创新创业优惠政策,鼓励返乡下乡女性领办创办农产品加工、农业生产服务及农村电子商务等经营实体，推动农村妇女创新创业增收。建立“互联网＋”公共就业创业服务平台，实现就业创业服务和管理全程信息化。</w:t>
      </w:r>
    </w:p>
    <w:p w14:paraId="07405ED4" w14:textId="77777777" w:rsidR="00CB7BA0" w:rsidRDefault="00E475A6">
      <w:pPr>
        <w:pStyle w:val="a8"/>
        <w:numPr>
          <w:ilvl w:val="255"/>
          <w:numId w:val="0"/>
        </w:numPr>
        <w:tabs>
          <w:tab w:val="left" w:pos="1065"/>
        </w:tabs>
        <w:spacing w:before="72" w:line="360" w:lineRule="auto"/>
        <w:ind w:right="277" w:firstLine="624"/>
        <w:jc w:val="both"/>
        <w:rPr>
          <w:rFonts w:ascii="仿宋" w:eastAsia="仿宋" w:hAnsi="仿宋" w:cs="仿宋"/>
          <w:bCs/>
          <w:spacing w:val="4"/>
          <w:w w:val="95"/>
          <w:sz w:val="32"/>
          <w:szCs w:val="32"/>
          <w:lang w:val="en-US"/>
        </w:rPr>
      </w:pPr>
      <w:r>
        <w:rPr>
          <w:rFonts w:ascii="仿宋" w:eastAsia="仿宋" w:hAnsi="仿宋" w:cs="仿宋" w:hint="eastAsia"/>
          <w:bCs/>
          <w:spacing w:val="4"/>
          <w:w w:val="95"/>
          <w:sz w:val="32"/>
          <w:szCs w:val="32"/>
        </w:rPr>
        <w:t>7.</w:t>
      </w:r>
      <w:r>
        <w:rPr>
          <w:rFonts w:ascii="仿宋" w:eastAsia="仿宋" w:hAnsi="仿宋" w:cs="仿宋" w:hint="eastAsia"/>
          <w:bCs/>
          <w:spacing w:val="4"/>
          <w:w w:val="95"/>
          <w:sz w:val="32"/>
          <w:szCs w:val="32"/>
          <w:lang w:val="en-US"/>
        </w:rPr>
        <w:t>加强女性专业技术和技能人才队伍建设。制定相关政策，强化制度保障，支持女性科技人才承担科技计划项目、参与科技决策咨询、拓展科研学术网络、提升国内国际学术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增强其发展能力。加强典型宣传，发挥榜样的引领作用。</w:t>
      </w:r>
    </w:p>
    <w:p w14:paraId="4B829619" w14:textId="77777777" w:rsidR="00CB7BA0" w:rsidRDefault="00E475A6">
      <w:pPr>
        <w:pStyle w:val="a8"/>
        <w:widowControl/>
        <w:numPr>
          <w:ilvl w:val="255"/>
          <w:numId w:val="0"/>
        </w:numPr>
        <w:tabs>
          <w:tab w:val="left" w:pos="1065"/>
        </w:tabs>
        <w:autoSpaceDE/>
        <w:autoSpaceDN/>
        <w:spacing w:before="72" w:line="360" w:lineRule="auto"/>
        <w:ind w:right="277" w:firstLine="624"/>
        <w:jc w:val="both"/>
        <w:rPr>
          <w:rFonts w:ascii="仿宋" w:eastAsia="仿宋" w:hAnsi="仿宋" w:cs="仿宋"/>
          <w:spacing w:val="4"/>
          <w:w w:val="95"/>
          <w:sz w:val="32"/>
          <w:szCs w:val="32"/>
        </w:rPr>
      </w:pPr>
      <w:r>
        <w:rPr>
          <w:rFonts w:ascii="仿宋" w:eastAsia="仿宋" w:hAnsi="仿宋" w:cs="仿宋" w:hint="eastAsia"/>
          <w:spacing w:val="4"/>
          <w:w w:val="95"/>
          <w:sz w:val="32"/>
          <w:szCs w:val="32"/>
          <w:lang w:val="en-US"/>
        </w:rPr>
        <w:t>8.</w:t>
      </w:r>
      <w:r>
        <w:rPr>
          <w:rFonts w:ascii="仿宋" w:eastAsia="仿宋" w:hAnsi="仿宋" w:cs="仿宋" w:hint="eastAsia"/>
          <w:spacing w:val="4"/>
          <w:w w:val="95"/>
          <w:sz w:val="32"/>
          <w:szCs w:val="32"/>
        </w:rPr>
        <w:t>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促进单位管理人员的性别结构趋于均衡。探索开展薪酬调查，加强收入的分性别统计，动态掌握男女两性收入状况。</w:t>
      </w:r>
    </w:p>
    <w:p w14:paraId="6BC527ED" w14:textId="77777777" w:rsidR="00CB7BA0" w:rsidRDefault="00E475A6" w:rsidP="00CB7BA0">
      <w:pPr>
        <w:keepNext/>
        <w:spacing w:before="48" w:line="360" w:lineRule="auto"/>
        <w:ind w:left="100" w:right="119" w:firstLineChars="200" w:firstLine="650"/>
        <w:jc w:val="both"/>
        <w:rPr>
          <w:rFonts w:ascii="仿宋" w:eastAsia="仿宋" w:hAnsi="仿宋" w:cs="仿宋"/>
          <w:sz w:val="32"/>
          <w:szCs w:val="32"/>
        </w:rPr>
      </w:pPr>
      <w:r>
        <w:rPr>
          <w:rFonts w:ascii="仿宋" w:eastAsia="仿宋" w:hAnsi="仿宋" w:cs="仿宋" w:hint="eastAsia"/>
          <w:spacing w:val="5"/>
          <w:sz w:val="32"/>
          <w:szCs w:val="32"/>
          <w:lang w:val="en-US"/>
        </w:rPr>
        <w:t>9.</w:t>
      </w:r>
      <w:r>
        <w:rPr>
          <w:rFonts w:ascii="仿宋" w:eastAsia="仿宋" w:hAnsi="仿宋" w:cs="仿宋" w:hint="eastAsia"/>
          <w:spacing w:val="5"/>
          <w:sz w:val="32"/>
          <w:szCs w:val="32"/>
        </w:rPr>
        <w:t>改善女性从业人员劳动安全状况。</w:t>
      </w:r>
      <w:r>
        <w:rPr>
          <w:rFonts w:ascii="仿宋" w:eastAsia="仿宋" w:hAnsi="仿宋" w:cs="仿宋" w:hint="eastAsia"/>
          <w:bCs/>
          <w:spacing w:val="5"/>
          <w:sz w:val="32"/>
          <w:szCs w:val="32"/>
        </w:rPr>
        <w:t>广泛开展劳动安全和职业病</w:t>
      </w:r>
      <w:r>
        <w:rPr>
          <w:rFonts w:ascii="仿宋" w:eastAsia="仿宋" w:hAnsi="仿宋" w:cs="仿宋" w:hint="eastAsia"/>
          <w:bCs/>
          <w:spacing w:val="4"/>
          <w:sz w:val="32"/>
          <w:szCs w:val="32"/>
        </w:rPr>
        <w:t>防治宣传教</w:t>
      </w:r>
      <w:r>
        <w:rPr>
          <w:rFonts w:ascii="仿宋" w:eastAsia="仿宋" w:hAnsi="仿宋" w:cs="仿宋" w:hint="eastAsia"/>
          <w:spacing w:val="5"/>
          <w:sz w:val="32"/>
          <w:szCs w:val="32"/>
        </w:rPr>
        <w:t>育，加大《女职工劳动保护特别规定》宣传执行力度，提高用人单位和女性从业人员</w:t>
      </w:r>
      <w:r>
        <w:rPr>
          <w:rFonts w:ascii="仿宋" w:eastAsia="仿宋" w:hAnsi="仿宋" w:cs="仿宋" w:hint="eastAsia"/>
          <w:bCs/>
          <w:spacing w:val="4"/>
          <w:sz w:val="32"/>
          <w:szCs w:val="32"/>
        </w:rPr>
        <w:t>的劳动保护和安全生产</w:t>
      </w:r>
      <w:r>
        <w:rPr>
          <w:rFonts w:ascii="仿宋" w:eastAsia="仿宋" w:hAnsi="仿宋" w:cs="仿宋" w:hint="eastAsia"/>
          <w:bCs/>
          <w:spacing w:val="-3"/>
          <w:sz w:val="32"/>
          <w:szCs w:val="32"/>
        </w:rPr>
        <w:t>意识。</w:t>
      </w:r>
      <w:r>
        <w:rPr>
          <w:rFonts w:ascii="仿宋" w:eastAsia="仿宋" w:hAnsi="仿宋" w:cs="仿宋" w:hint="eastAsia"/>
          <w:bCs/>
          <w:sz w:val="32"/>
          <w:szCs w:val="32"/>
        </w:rPr>
        <w:t>将女职工劳动保护纳入劳动保障</w:t>
      </w:r>
      <w:r>
        <w:rPr>
          <w:rFonts w:ascii="仿宋" w:eastAsia="仿宋" w:hAnsi="仿宋" w:cs="仿宋" w:hint="eastAsia"/>
          <w:sz w:val="32"/>
          <w:szCs w:val="32"/>
        </w:rPr>
        <w:t>监察和劳动安全监督管理范围，</w:t>
      </w:r>
      <w:r>
        <w:rPr>
          <w:rFonts w:ascii="仿宋" w:eastAsia="仿宋" w:hAnsi="仿宋" w:cs="仿宋" w:hint="eastAsia"/>
          <w:spacing w:val="4"/>
          <w:sz w:val="32"/>
          <w:szCs w:val="32"/>
        </w:rPr>
        <w:t>加强对用人单位的劳动保障监测以及劳动安全和职业健康监督。督促</w:t>
      </w:r>
      <w:r>
        <w:rPr>
          <w:rFonts w:ascii="仿宋" w:eastAsia="仿宋" w:hAnsi="仿宋" w:cs="仿宋" w:hint="eastAsia"/>
          <w:spacing w:val="4"/>
          <w:w w:val="95"/>
          <w:sz w:val="32"/>
          <w:szCs w:val="32"/>
        </w:rPr>
        <w:t>用人单位加强对女职工经期、孕期、哺乳期的特殊保护，落实哺乳时间和产假制度。督促用人单位加强职业防护和职业</w:t>
      </w:r>
      <w:proofErr w:type="gramStart"/>
      <w:r>
        <w:rPr>
          <w:rFonts w:ascii="仿宋" w:eastAsia="仿宋" w:hAnsi="仿宋" w:cs="仿宋" w:hint="eastAsia"/>
          <w:spacing w:val="4"/>
          <w:w w:val="95"/>
          <w:sz w:val="32"/>
          <w:szCs w:val="32"/>
        </w:rPr>
        <w:t>健康监督</w:t>
      </w:r>
      <w:proofErr w:type="gramEnd"/>
      <w:r>
        <w:rPr>
          <w:rFonts w:ascii="仿宋" w:eastAsia="仿宋" w:hAnsi="仿宋" w:cs="仿宋" w:hint="eastAsia"/>
          <w:spacing w:val="4"/>
          <w:w w:val="95"/>
          <w:sz w:val="32"/>
          <w:szCs w:val="32"/>
        </w:rPr>
        <w:t>保护，保障女职工在工作中免受有毒有害物质和危险生产工艺的危害。依法组</w:t>
      </w:r>
      <w:r>
        <w:rPr>
          <w:rFonts w:ascii="仿宋" w:eastAsia="仿宋" w:hAnsi="仿宋" w:cs="仿宋" w:hint="eastAsia"/>
          <w:sz w:val="32"/>
          <w:szCs w:val="32"/>
        </w:rPr>
        <w:t>织女职工进行职业健康检查，开展职业病诊断与鉴定等工作。</w:t>
      </w:r>
    </w:p>
    <w:p w14:paraId="0599B00E" w14:textId="77777777" w:rsidR="00CB7BA0" w:rsidRDefault="00E475A6" w:rsidP="00CB7BA0">
      <w:pPr>
        <w:pStyle w:val="2"/>
        <w:keepNext/>
        <w:tabs>
          <w:tab w:val="left" w:pos="1065"/>
        </w:tabs>
        <w:spacing w:before="146" w:line="360" w:lineRule="auto"/>
        <w:ind w:left="0" w:right="273" w:firstLineChars="200" w:firstLine="615"/>
        <w:jc w:val="both"/>
        <w:rPr>
          <w:rFonts w:ascii="仿宋" w:eastAsia="仿宋" w:hAnsi="仿宋" w:cs="仿宋"/>
          <w:b w:val="0"/>
          <w:bCs w:val="0"/>
        </w:rPr>
      </w:pPr>
      <w:r>
        <w:rPr>
          <w:rFonts w:ascii="仿宋" w:eastAsia="仿宋" w:hAnsi="仿宋" w:cs="仿宋" w:hint="eastAsia"/>
          <w:b w:val="0"/>
          <w:spacing w:val="5"/>
          <w:w w:val="95"/>
          <w:lang w:val="en-US"/>
        </w:rPr>
        <w:t>10.</w:t>
      </w:r>
      <w:r>
        <w:rPr>
          <w:rFonts w:ascii="仿宋" w:eastAsia="仿宋" w:hAnsi="仿宋" w:cs="仿宋" w:hint="eastAsia"/>
          <w:b w:val="0"/>
          <w:spacing w:val="5"/>
          <w:w w:val="95"/>
        </w:rPr>
        <w:t>保障女职工劳动权益。</w:t>
      </w:r>
      <w:r>
        <w:rPr>
          <w:rFonts w:ascii="仿宋" w:eastAsia="仿宋" w:hAnsi="仿宋" w:cs="仿宋" w:hint="eastAsia"/>
          <w:b w:val="0"/>
          <w:bCs w:val="0"/>
          <w:spacing w:val="4"/>
          <w:w w:val="95"/>
        </w:rPr>
        <w:t>加强对企业负责人、管理者和女职工劳动保护法律法规知识的教育与培训，提高企业守法意识，</w:t>
      </w:r>
      <w:proofErr w:type="gramStart"/>
      <w:r>
        <w:rPr>
          <w:rFonts w:ascii="仿宋" w:eastAsia="仿宋" w:hAnsi="仿宋" w:cs="仿宋" w:hint="eastAsia"/>
          <w:b w:val="0"/>
          <w:bCs w:val="0"/>
          <w:spacing w:val="4"/>
          <w:w w:val="95"/>
        </w:rPr>
        <w:t>增强女</w:t>
      </w:r>
      <w:proofErr w:type="gramEnd"/>
      <w:r>
        <w:rPr>
          <w:rFonts w:ascii="仿宋" w:eastAsia="仿宋" w:hAnsi="仿宋" w:cs="仿宋" w:hint="eastAsia"/>
          <w:b w:val="0"/>
          <w:bCs w:val="0"/>
          <w:spacing w:val="4"/>
          <w:w w:val="95"/>
        </w:rPr>
        <w:t>职工</w:t>
      </w:r>
      <w:r>
        <w:rPr>
          <w:rFonts w:ascii="仿宋" w:eastAsia="仿宋" w:hAnsi="仿宋" w:cs="仿宋" w:hint="eastAsia"/>
          <w:b w:val="0"/>
          <w:bCs w:val="0"/>
          <w:spacing w:val="6"/>
          <w:w w:val="95"/>
        </w:rPr>
        <w:t>自我保护能力。</w:t>
      </w:r>
      <w:r>
        <w:rPr>
          <w:rFonts w:ascii="仿宋" w:eastAsia="仿宋" w:hAnsi="仿宋" w:cs="仿宋" w:hint="eastAsia"/>
          <w:b w:val="0"/>
          <w:bCs w:val="0"/>
          <w:spacing w:val="4"/>
          <w:w w:val="95"/>
        </w:rPr>
        <w:t>督促用人单位规范用</w:t>
      </w:r>
      <w:r>
        <w:rPr>
          <w:rFonts w:ascii="仿宋" w:eastAsia="仿宋" w:hAnsi="仿宋" w:cs="仿宋" w:hint="eastAsia"/>
          <w:b w:val="0"/>
          <w:bCs w:val="0"/>
          <w:spacing w:val="5"/>
          <w:w w:val="95"/>
        </w:rPr>
        <w:t>工行为，提高女职工劳动合同、女职工权益保障专项集体合同签订率</w:t>
      </w:r>
      <w:r>
        <w:rPr>
          <w:rFonts w:ascii="仿宋" w:eastAsia="仿宋" w:hAnsi="仿宋" w:cs="仿宋" w:hint="eastAsia"/>
          <w:b w:val="0"/>
          <w:bCs w:val="0"/>
          <w:spacing w:val="4"/>
          <w:w w:val="95"/>
        </w:rPr>
        <w:t>。指导用人单位建立预防和制止性骚扰工作机制。推动非公有制经济组</w:t>
      </w:r>
      <w:r>
        <w:rPr>
          <w:rFonts w:ascii="仿宋" w:eastAsia="仿宋" w:hAnsi="仿宋" w:cs="仿宋" w:hint="eastAsia"/>
          <w:b w:val="0"/>
          <w:bCs w:val="0"/>
          <w:spacing w:val="5"/>
          <w:w w:val="95"/>
        </w:rPr>
        <w:t>织建</w:t>
      </w:r>
      <w:r>
        <w:rPr>
          <w:rFonts w:ascii="仿宋" w:eastAsia="仿宋" w:hAnsi="仿宋" w:cs="仿宋" w:hint="eastAsia"/>
          <w:b w:val="0"/>
          <w:bCs w:val="0"/>
          <w:spacing w:val="4"/>
          <w:w w:val="95"/>
        </w:rPr>
        <w:t>立工会女职工委员会，发挥其对用人单位落实女职工劳动权益保护情况的监督作用。将女职工劳动权益保护作为劳动监察和安全生产监督的重点内容，依法处理侵犯女职工权益案件。重视外来务工女性、灵活就业女性、公益性岗位就业女性和残疾就业女性利益诉求，完善妇女就</w:t>
      </w:r>
      <w:r>
        <w:rPr>
          <w:rFonts w:ascii="仿宋" w:eastAsia="仿宋" w:hAnsi="仿宋" w:cs="仿宋" w:hint="eastAsia"/>
          <w:b w:val="0"/>
          <w:bCs w:val="0"/>
        </w:rPr>
        <w:t>业保障措施。</w:t>
      </w:r>
    </w:p>
    <w:p w14:paraId="7403AD6C" w14:textId="77777777" w:rsidR="00CB7BA0" w:rsidRDefault="00E475A6">
      <w:pPr>
        <w:pStyle w:val="2"/>
        <w:keepNext/>
        <w:tabs>
          <w:tab w:val="left" w:pos="1065"/>
        </w:tabs>
        <w:spacing w:before="146" w:line="360" w:lineRule="auto"/>
        <w:ind w:left="0" w:right="273" w:firstLineChars="200" w:firstLine="640"/>
        <w:jc w:val="both"/>
        <w:rPr>
          <w:rFonts w:ascii="仿宋" w:eastAsia="仿宋" w:hAnsi="仿宋" w:cs="仿宋"/>
          <w:b w:val="0"/>
          <w:bCs w:val="0"/>
          <w:spacing w:val="-1"/>
        </w:rPr>
      </w:pPr>
      <w:r>
        <w:rPr>
          <w:rFonts w:ascii="仿宋" w:eastAsia="仿宋" w:hAnsi="仿宋" w:cs="仿宋" w:hint="eastAsia"/>
          <w:b w:val="0"/>
          <w:bCs w:val="0"/>
          <w:lang w:val="en-US"/>
        </w:rPr>
        <w:t>11.</w:t>
      </w:r>
      <w:r>
        <w:rPr>
          <w:rFonts w:ascii="仿宋" w:eastAsia="仿宋" w:hAnsi="仿宋" w:cs="仿宋" w:hint="eastAsia"/>
          <w:b w:val="0"/>
          <w:bCs w:val="0"/>
          <w:spacing w:val="-1"/>
        </w:rPr>
        <w:t>为女性生育后的职业发展创造有利条件。禁止用人单位因女职工结婚、怀孕、产假、哺乳等情形，降低工资和福利待遇、予以辞退、单方解除劳动（聘用）合同或者服务协议，推动落实生育奖励假期间的工资待遇，定期开展女职工生育权益保障专项督查。为女性生育后回归岗位或再就业提供培训等支持。各类人才计划和科研项目适当放宽女性申报人年龄限制。建立健全孕期、产期、哺乳期女职工权益保护仲裁、诉讼绿色通道。推动用人单位根据女职工需要</w:t>
      </w:r>
      <w:proofErr w:type="gramStart"/>
      <w:r>
        <w:rPr>
          <w:rFonts w:ascii="仿宋" w:eastAsia="仿宋" w:hAnsi="仿宋" w:cs="仿宋" w:hint="eastAsia"/>
          <w:b w:val="0"/>
          <w:bCs w:val="0"/>
          <w:spacing w:val="-1"/>
        </w:rPr>
        <w:t>建立女</w:t>
      </w:r>
      <w:proofErr w:type="gramEnd"/>
      <w:r>
        <w:rPr>
          <w:rFonts w:ascii="仿宋" w:eastAsia="仿宋" w:hAnsi="仿宋" w:cs="仿宋" w:hint="eastAsia"/>
          <w:b w:val="0"/>
          <w:bCs w:val="0"/>
          <w:spacing w:val="-1"/>
        </w:rPr>
        <w:t>职工哺乳室、孕妇休息室等设施。支持有条件的用人单位为职工子女提供</w:t>
      </w:r>
      <w:proofErr w:type="gramStart"/>
      <w:r>
        <w:rPr>
          <w:rFonts w:ascii="仿宋" w:eastAsia="仿宋" w:hAnsi="仿宋" w:cs="仿宋" w:hint="eastAsia"/>
          <w:b w:val="0"/>
          <w:bCs w:val="0"/>
          <w:spacing w:val="-1"/>
        </w:rPr>
        <w:t>福利性托育</w:t>
      </w:r>
      <w:proofErr w:type="gramEnd"/>
      <w:r>
        <w:rPr>
          <w:rFonts w:ascii="仿宋" w:eastAsia="仿宋" w:hAnsi="仿宋" w:cs="仿宋" w:hint="eastAsia"/>
          <w:b w:val="0"/>
          <w:bCs w:val="0"/>
          <w:spacing w:val="-1"/>
        </w:rPr>
        <w:t>托管服务。</w:t>
      </w:r>
    </w:p>
    <w:p w14:paraId="4C210C1C" w14:textId="77777777" w:rsidR="00CB7BA0" w:rsidRDefault="00E475A6" w:rsidP="00CB7BA0">
      <w:pPr>
        <w:pStyle w:val="a8"/>
        <w:keepNext/>
        <w:tabs>
          <w:tab w:val="left" w:pos="1221"/>
        </w:tabs>
        <w:spacing w:before="2" w:line="360" w:lineRule="auto"/>
        <w:ind w:left="0" w:right="280" w:firstLineChars="200" w:firstLine="601"/>
        <w:jc w:val="both"/>
        <w:rPr>
          <w:rFonts w:ascii="仿宋" w:eastAsia="仿宋" w:hAnsi="仿宋" w:cs="仿宋"/>
          <w:sz w:val="32"/>
          <w:szCs w:val="32"/>
        </w:rPr>
      </w:pPr>
      <w:r>
        <w:rPr>
          <w:rFonts w:ascii="仿宋" w:eastAsia="仿宋" w:hAnsi="仿宋" w:cs="仿宋" w:hint="eastAsia"/>
          <w:spacing w:val="-2"/>
          <w:w w:val="95"/>
          <w:sz w:val="32"/>
          <w:szCs w:val="32"/>
          <w:lang w:val="en-US"/>
        </w:rPr>
        <w:t>12.</w:t>
      </w:r>
      <w:r>
        <w:rPr>
          <w:rFonts w:ascii="仿宋" w:eastAsia="仿宋" w:hAnsi="仿宋" w:cs="仿宋" w:hint="eastAsia"/>
          <w:spacing w:val="-2"/>
          <w:w w:val="95"/>
          <w:sz w:val="32"/>
          <w:szCs w:val="32"/>
        </w:rPr>
        <w:t>保障农村妇女土地及相关权益。在农村土地承包中，依</w:t>
      </w:r>
      <w:r>
        <w:rPr>
          <w:rFonts w:ascii="仿宋" w:eastAsia="仿宋" w:hAnsi="仿宋" w:cs="仿宋" w:hint="eastAsia"/>
          <w:spacing w:val="4"/>
          <w:w w:val="95"/>
          <w:sz w:val="32"/>
          <w:szCs w:val="32"/>
        </w:rPr>
        <w:t>法落实妇女权益。在宅基地使用权确权登记颁证工作中保障农村妇女权益，确保应</w:t>
      </w:r>
      <w:proofErr w:type="gramStart"/>
      <w:r>
        <w:rPr>
          <w:rFonts w:ascii="仿宋" w:eastAsia="仿宋" w:hAnsi="仿宋" w:cs="仿宋" w:hint="eastAsia"/>
          <w:spacing w:val="4"/>
          <w:w w:val="95"/>
          <w:sz w:val="32"/>
          <w:szCs w:val="32"/>
        </w:rPr>
        <w:t>登尽登</w:t>
      </w:r>
      <w:proofErr w:type="gramEnd"/>
      <w:r>
        <w:rPr>
          <w:rFonts w:ascii="仿宋" w:eastAsia="仿宋" w:hAnsi="仿宋" w:cs="仿宋" w:hint="eastAsia"/>
          <w:spacing w:val="4"/>
          <w:w w:val="95"/>
          <w:sz w:val="32"/>
          <w:szCs w:val="32"/>
        </w:rPr>
        <w:t>。建立健全农村集体资产管理制度，规范农村集体经济组织成员身份确认</w:t>
      </w:r>
      <w:r>
        <w:rPr>
          <w:rFonts w:ascii="仿宋" w:eastAsia="仿宋" w:hAnsi="仿宋" w:cs="仿宋" w:hint="eastAsia"/>
          <w:spacing w:val="4"/>
          <w:w w:val="95"/>
          <w:sz w:val="32"/>
          <w:szCs w:val="32"/>
          <w:lang w:val="en-US"/>
        </w:rPr>
        <w:t>办</w:t>
      </w:r>
      <w:r>
        <w:rPr>
          <w:rFonts w:ascii="仿宋" w:eastAsia="仿宋" w:hAnsi="仿宋" w:cs="仿宋" w:hint="eastAsia"/>
          <w:spacing w:val="4"/>
          <w:w w:val="95"/>
          <w:sz w:val="32"/>
          <w:szCs w:val="32"/>
        </w:rPr>
        <w:t>法。完善征地安置补偿分配等农村土地收益分配机制，保障妇女在农村集体经济组织资产股权量化、权益流转</w:t>
      </w:r>
      <w:r>
        <w:rPr>
          <w:rFonts w:ascii="仿宋" w:eastAsia="仿宋" w:hAnsi="仿宋" w:cs="仿宋" w:hint="eastAsia"/>
          <w:spacing w:val="4"/>
          <w:w w:val="95"/>
          <w:sz w:val="32"/>
          <w:szCs w:val="32"/>
          <w:lang w:val="en-US"/>
        </w:rPr>
        <w:t>和</w:t>
      </w:r>
      <w:r>
        <w:rPr>
          <w:rFonts w:ascii="仿宋" w:eastAsia="仿宋" w:hAnsi="仿宋" w:cs="仿宋" w:hint="eastAsia"/>
          <w:spacing w:val="4"/>
          <w:w w:val="95"/>
          <w:sz w:val="32"/>
          <w:szCs w:val="32"/>
        </w:rPr>
        <w:t>继承各环节，作为集体经济组织成员和家庭成员平等享有知情权、</w:t>
      </w:r>
      <w:r>
        <w:rPr>
          <w:rFonts w:ascii="仿宋" w:eastAsia="仿宋" w:hAnsi="仿宋" w:cs="仿宋" w:hint="eastAsia"/>
          <w:sz w:val="32"/>
          <w:szCs w:val="32"/>
        </w:rPr>
        <w:t>参与</w:t>
      </w:r>
      <w:r>
        <w:rPr>
          <w:rFonts w:ascii="仿宋" w:eastAsia="仿宋" w:hAnsi="仿宋" w:cs="仿宋" w:hint="eastAsia"/>
          <w:sz w:val="32"/>
          <w:szCs w:val="32"/>
          <w:lang w:val="en-US"/>
        </w:rPr>
        <w:t>权</w:t>
      </w:r>
      <w:r>
        <w:rPr>
          <w:rFonts w:ascii="仿宋" w:eastAsia="仿宋" w:hAnsi="仿宋" w:cs="仿宋" w:hint="eastAsia"/>
          <w:sz w:val="32"/>
          <w:szCs w:val="32"/>
        </w:rPr>
        <w:t>、收益权。畅通经济权益受侵害农村妇女的维权渠道。</w:t>
      </w:r>
    </w:p>
    <w:p w14:paraId="2ADA5C06" w14:textId="77777777" w:rsidR="00CB7BA0" w:rsidRDefault="00E475A6" w:rsidP="00CB7BA0">
      <w:pPr>
        <w:autoSpaceDE/>
        <w:autoSpaceDN/>
        <w:spacing w:line="360" w:lineRule="auto"/>
        <w:ind w:firstLineChars="200" w:firstLine="636"/>
        <w:jc w:val="both"/>
        <w:rPr>
          <w:rFonts w:ascii="仿宋" w:eastAsia="仿宋" w:hAnsi="仿宋" w:cs="仿宋"/>
          <w:sz w:val="32"/>
          <w:szCs w:val="32"/>
        </w:rPr>
      </w:pPr>
      <w:r>
        <w:rPr>
          <w:rFonts w:ascii="仿宋" w:eastAsia="仿宋" w:hAnsi="仿宋" w:cs="仿宋" w:hint="eastAsia"/>
          <w:spacing w:val="-2"/>
          <w:sz w:val="32"/>
          <w:szCs w:val="32"/>
          <w:lang w:val="en-US"/>
        </w:rPr>
        <w:t>13.</w:t>
      </w:r>
      <w:r>
        <w:rPr>
          <w:rFonts w:ascii="仿宋" w:eastAsia="仿宋" w:hAnsi="仿宋" w:cs="仿宋" w:hint="eastAsia"/>
          <w:sz w:val="32"/>
          <w:szCs w:val="32"/>
        </w:rPr>
        <w:t>支持</w:t>
      </w:r>
      <w:r>
        <w:rPr>
          <w:rFonts w:ascii="仿宋" w:eastAsia="仿宋" w:hAnsi="仿宋" w:cs="仿宋" w:hint="eastAsia"/>
          <w:sz w:val="32"/>
          <w:szCs w:val="32"/>
          <w:lang w:val="en-US"/>
        </w:rPr>
        <w:t>脱贫</w:t>
      </w:r>
      <w:r>
        <w:rPr>
          <w:rFonts w:ascii="仿宋" w:eastAsia="仿宋" w:hAnsi="仿宋" w:cs="仿宋" w:hint="eastAsia"/>
          <w:sz w:val="32"/>
          <w:szCs w:val="32"/>
        </w:rPr>
        <w:t>妇女稳定增加收入。巩固脱贫攻坚成果，建立健全农村低收入人口帮扶机制，加强防止返贫动态监测。深入实施困难群体增收计划。</w:t>
      </w:r>
      <w:r>
        <w:rPr>
          <w:rFonts w:ascii="仿宋" w:eastAsia="仿宋" w:hAnsi="仿宋" w:cs="仿宋" w:hint="eastAsia"/>
          <w:sz w:val="32"/>
          <w:szCs w:val="32"/>
          <w:lang w:val="en-US"/>
        </w:rPr>
        <w:t>扶持发展适合城乡低收入妇女自主发展的手工编织、农村电商等特色产业项目。防止妇女因</w:t>
      </w:r>
      <w:proofErr w:type="gramStart"/>
      <w:r>
        <w:rPr>
          <w:rFonts w:ascii="仿宋" w:eastAsia="仿宋" w:hAnsi="仿宋" w:cs="仿宋" w:hint="eastAsia"/>
          <w:sz w:val="32"/>
          <w:szCs w:val="32"/>
          <w:lang w:val="en-US"/>
        </w:rPr>
        <w:t>疫</w:t>
      </w:r>
      <w:proofErr w:type="gramEnd"/>
      <w:r>
        <w:rPr>
          <w:rFonts w:ascii="仿宋" w:eastAsia="仿宋" w:hAnsi="仿宋" w:cs="仿宋" w:hint="eastAsia"/>
          <w:sz w:val="32"/>
          <w:szCs w:val="32"/>
          <w:lang w:val="en-US"/>
        </w:rPr>
        <w:t>因病因灾致贫返贫。</w:t>
      </w:r>
      <w:r>
        <w:rPr>
          <w:rFonts w:ascii="仿宋" w:eastAsia="仿宋" w:hAnsi="仿宋" w:cs="仿宋" w:hint="eastAsia"/>
          <w:sz w:val="32"/>
          <w:szCs w:val="32"/>
        </w:rPr>
        <w:t>通过致富带头人培育等方式，支持农村妇女就地就近就业，实现增收致富。</w:t>
      </w:r>
    </w:p>
    <w:p w14:paraId="16092175" w14:textId="77777777" w:rsidR="00CB7BA0" w:rsidRDefault="00E475A6" w:rsidP="00CB7BA0">
      <w:pPr>
        <w:pStyle w:val="a8"/>
        <w:keepNext/>
        <w:tabs>
          <w:tab w:val="left" w:pos="1221"/>
        </w:tabs>
        <w:spacing w:line="360" w:lineRule="auto"/>
        <w:ind w:left="0" w:firstLineChars="200" w:firstLine="636"/>
        <w:jc w:val="both"/>
        <w:rPr>
          <w:rFonts w:ascii="仿宋" w:eastAsia="仿宋" w:hAnsi="仿宋" w:cs="仿宋"/>
          <w:bCs/>
          <w:sz w:val="32"/>
          <w:szCs w:val="32"/>
        </w:rPr>
      </w:pPr>
      <w:r>
        <w:rPr>
          <w:rFonts w:ascii="仿宋" w:eastAsia="仿宋" w:hAnsi="仿宋" w:cs="仿宋" w:hint="eastAsia"/>
          <w:bCs/>
          <w:spacing w:val="-2"/>
          <w:sz w:val="32"/>
          <w:szCs w:val="32"/>
          <w:lang w:val="en-US"/>
        </w:rPr>
        <w:t>14.</w:t>
      </w:r>
      <w:r>
        <w:rPr>
          <w:rFonts w:ascii="仿宋" w:eastAsia="仿宋" w:hAnsi="仿宋" w:cs="仿宋" w:hint="eastAsia"/>
          <w:bCs/>
          <w:sz w:val="32"/>
          <w:szCs w:val="32"/>
        </w:rPr>
        <w:t>支持妇女积极参与乡村振兴。积极支持妇女在农村一二三产业融合发展和农业农村现代化建设中</w:t>
      </w:r>
      <w:r>
        <w:rPr>
          <w:rFonts w:ascii="仿宋" w:eastAsia="仿宋" w:hAnsi="仿宋" w:cs="仿宋" w:hint="eastAsia"/>
          <w:bCs/>
          <w:sz w:val="32"/>
          <w:szCs w:val="32"/>
          <w:lang w:val="en-US"/>
        </w:rPr>
        <w:t>发挥</w:t>
      </w:r>
      <w:r>
        <w:rPr>
          <w:rFonts w:ascii="仿宋" w:eastAsia="仿宋" w:hAnsi="仿宋" w:cs="仿宋" w:hint="eastAsia"/>
          <w:bCs/>
          <w:sz w:val="32"/>
          <w:szCs w:val="32"/>
        </w:rPr>
        <w:t>作用。大力开展现代农业示范基地建设，深入实施乡村振兴巾帼行动。发挥农村创业创新园区（基地）等平台作用，鼓励支持妇女创办</w:t>
      </w:r>
      <w:proofErr w:type="gramStart"/>
      <w:r>
        <w:rPr>
          <w:rFonts w:ascii="仿宋" w:eastAsia="仿宋" w:hAnsi="仿宋" w:cs="仿宋" w:hint="eastAsia"/>
          <w:bCs/>
          <w:sz w:val="32"/>
          <w:szCs w:val="32"/>
        </w:rPr>
        <w:t>领办新型</w:t>
      </w:r>
      <w:proofErr w:type="gramEnd"/>
      <w:r>
        <w:rPr>
          <w:rFonts w:ascii="仿宋" w:eastAsia="仿宋" w:hAnsi="仿宋" w:cs="仿宋" w:hint="eastAsia"/>
          <w:bCs/>
          <w:sz w:val="32"/>
          <w:szCs w:val="32"/>
        </w:rPr>
        <w:t>农业经营主体和农业社会化服务组织。开展线上线下相结合的乡村服务，加强高素质女农民培育，引导女农民争做乡村工匠、文化能人、手工艺人、农技协领办人和新型农业经营管理能手。完善科技特派员、乡村振兴指导员等制度，提高农村妇女参与乡村振兴的素质和能力。</w:t>
      </w:r>
    </w:p>
    <w:p w14:paraId="77553FB8" w14:textId="77777777" w:rsidR="00CB7BA0" w:rsidRDefault="00E475A6">
      <w:pPr>
        <w:autoSpaceDE/>
        <w:autoSpaceDN/>
        <w:spacing w:line="360" w:lineRule="auto"/>
        <w:ind w:firstLineChars="200" w:firstLine="640"/>
        <w:jc w:val="both"/>
        <w:rPr>
          <w:rFonts w:ascii="仿宋_GB2312" w:eastAsia="仿宋_GB2312" w:hAnsi="仿宋_GB2312" w:cs="仿宋_GB2312"/>
          <w:sz w:val="32"/>
          <w:szCs w:val="32"/>
          <w:lang w:val="en-US"/>
        </w:rPr>
      </w:pPr>
      <w:r>
        <w:rPr>
          <w:rFonts w:ascii="仿宋" w:eastAsia="仿宋" w:hAnsi="仿宋" w:cs="仿宋" w:hint="eastAsia"/>
          <w:sz w:val="32"/>
          <w:szCs w:val="32"/>
          <w:lang w:val="en-US"/>
        </w:rPr>
        <w:t>15.建立家庭友好型工作环境。推进政府、企业、社会、家庭、个体等多方联动、协同应对，为用人单位建立家庭友好的工作环境提供政策支持，帮助妇女平衡工作与家庭。积极落实新修订的有关休假和工作时间的政策规定。鼓励用人单位制定相关措施，依法协商确定有利于照顾婴幼儿的灵活休假和弹性工作方式。鼓励用人单位为孕期、哺乳期女职工居家远程办公、灵活安排工作时间提供便利。</w:t>
      </w:r>
    </w:p>
    <w:p w14:paraId="1C7A7B38" w14:textId="77777777" w:rsidR="00CB7BA0" w:rsidRDefault="00E475A6">
      <w:pPr>
        <w:widowControl/>
        <w:autoSpaceDE/>
        <w:autoSpaceDN/>
        <w:spacing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16.落</w:t>
      </w:r>
      <w:r>
        <w:rPr>
          <w:rFonts w:ascii="仿宋" w:eastAsia="仿宋" w:hAnsi="仿宋" w:cs="仿宋" w:hint="eastAsia"/>
          <w:spacing w:val="12"/>
          <w:w w:val="95"/>
          <w:sz w:val="32"/>
          <w:szCs w:val="32"/>
        </w:rPr>
        <w:t>实</w:t>
      </w:r>
      <w:r>
        <w:rPr>
          <w:rFonts w:ascii="仿宋" w:eastAsia="仿宋" w:hAnsi="仿宋" w:cs="仿宋" w:hint="eastAsia"/>
          <w:spacing w:val="14"/>
          <w:w w:val="95"/>
          <w:sz w:val="32"/>
          <w:szCs w:val="32"/>
        </w:rPr>
        <w:t>在</w:t>
      </w:r>
      <w:r>
        <w:rPr>
          <w:rFonts w:ascii="仿宋" w:eastAsia="仿宋" w:hAnsi="仿宋" w:cs="仿宋" w:hint="eastAsia"/>
          <w:spacing w:val="14"/>
          <w:w w:val="95"/>
          <w:sz w:val="32"/>
          <w:szCs w:val="32"/>
          <w:lang w:val="en-US"/>
        </w:rPr>
        <w:t>马尾</w:t>
      </w:r>
      <w:r>
        <w:rPr>
          <w:rFonts w:ascii="仿宋" w:eastAsia="仿宋" w:hAnsi="仿宋" w:cs="仿宋" w:hint="eastAsia"/>
          <w:spacing w:val="12"/>
          <w:w w:val="95"/>
          <w:sz w:val="32"/>
          <w:szCs w:val="32"/>
        </w:rPr>
        <w:t>女台胞享有经济参与的同等待遇。深化</w:t>
      </w:r>
      <w:r>
        <w:rPr>
          <w:rFonts w:ascii="仿宋" w:eastAsia="仿宋" w:hAnsi="仿宋" w:cs="仿宋" w:hint="eastAsia"/>
          <w:spacing w:val="12"/>
          <w:w w:val="95"/>
          <w:sz w:val="32"/>
          <w:szCs w:val="32"/>
          <w:lang w:val="en-US"/>
        </w:rPr>
        <w:t>马尾与台湾</w:t>
      </w:r>
      <w:r>
        <w:rPr>
          <w:rFonts w:ascii="仿宋" w:eastAsia="仿宋" w:hAnsi="仿宋" w:cs="仿宋" w:hint="eastAsia"/>
          <w:spacing w:val="8"/>
          <w:w w:val="95"/>
          <w:sz w:val="32"/>
          <w:szCs w:val="32"/>
        </w:rPr>
        <w:t>融合发</w:t>
      </w:r>
      <w:r>
        <w:rPr>
          <w:rFonts w:ascii="仿宋" w:eastAsia="仿宋" w:hAnsi="仿宋" w:cs="仿宋" w:hint="eastAsia"/>
          <w:spacing w:val="5"/>
          <w:w w:val="95"/>
          <w:sz w:val="32"/>
          <w:szCs w:val="32"/>
        </w:rPr>
        <w:t>展，持续推进台湾职业技能资格采认，优化服务支持体系。落实</w:t>
      </w:r>
      <w:r>
        <w:rPr>
          <w:rFonts w:ascii="仿宋" w:eastAsia="仿宋" w:hAnsi="仿宋" w:cs="仿宋" w:hint="eastAsia"/>
          <w:spacing w:val="-4"/>
          <w:w w:val="95"/>
          <w:sz w:val="32"/>
          <w:szCs w:val="32"/>
        </w:rPr>
        <w:t>在</w:t>
      </w:r>
      <w:r>
        <w:rPr>
          <w:rFonts w:ascii="仿宋" w:eastAsia="仿宋" w:hAnsi="仿宋" w:cs="仿宋" w:hint="eastAsia"/>
          <w:spacing w:val="-4"/>
          <w:w w:val="95"/>
          <w:sz w:val="32"/>
          <w:szCs w:val="32"/>
          <w:lang w:val="en-US"/>
        </w:rPr>
        <w:t>马尾</w:t>
      </w:r>
      <w:r>
        <w:rPr>
          <w:rFonts w:ascii="仿宋" w:eastAsia="仿宋" w:hAnsi="仿宋" w:cs="仿宋" w:hint="eastAsia"/>
          <w:spacing w:val="4"/>
          <w:w w:val="95"/>
          <w:sz w:val="32"/>
          <w:szCs w:val="32"/>
        </w:rPr>
        <w:t>女台胞同等享受就业创业优惠政策、同等享受引进人才支持政策、同等参加职业资格考试、同等享受社会保险待遇。推进两岸“三创”基地建设，设置台胞创业支持服务中心，带动更多台湾女性来</w:t>
      </w:r>
      <w:r>
        <w:rPr>
          <w:rFonts w:ascii="仿宋" w:eastAsia="仿宋" w:hAnsi="仿宋" w:cs="仿宋" w:hint="eastAsia"/>
          <w:spacing w:val="4"/>
          <w:w w:val="95"/>
          <w:sz w:val="32"/>
          <w:szCs w:val="32"/>
          <w:lang w:val="en-US"/>
        </w:rPr>
        <w:t>马尾</w:t>
      </w:r>
      <w:r>
        <w:rPr>
          <w:rFonts w:ascii="仿宋" w:eastAsia="仿宋" w:hAnsi="仿宋" w:cs="仿宋" w:hint="eastAsia"/>
          <w:spacing w:val="4"/>
          <w:w w:val="95"/>
          <w:sz w:val="32"/>
          <w:szCs w:val="32"/>
        </w:rPr>
        <w:t>实习就业。鼓励</w:t>
      </w:r>
      <w:r>
        <w:rPr>
          <w:rFonts w:ascii="仿宋" w:eastAsia="仿宋" w:hAnsi="仿宋" w:cs="仿宋" w:hint="eastAsia"/>
          <w:spacing w:val="4"/>
          <w:w w:val="95"/>
          <w:sz w:val="32"/>
          <w:szCs w:val="32"/>
          <w:lang w:val="en-US"/>
        </w:rPr>
        <w:t>女</w:t>
      </w:r>
      <w:r>
        <w:rPr>
          <w:rFonts w:ascii="仿宋" w:eastAsia="仿宋" w:hAnsi="仿宋" w:cs="仿宋" w:hint="eastAsia"/>
          <w:spacing w:val="4"/>
          <w:w w:val="95"/>
          <w:sz w:val="32"/>
          <w:szCs w:val="32"/>
        </w:rPr>
        <w:t>台胞参与城市管理和基层建设，吸引更多台湾教师、医师、</w:t>
      </w:r>
      <w:r>
        <w:rPr>
          <w:rFonts w:ascii="仿宋" w:eastAsia="仿宋" w:hAnsi="仿宋" w:cs="仿宋" w:hint="eastAsia"/>
          <w:sz w:val="32"/>
          <w:szCs w:val="32"/>
        </w:rPr>
        <w:t>社工等</w:t>
      </w:r>
      <w:r>
        <w:rPr>
          <w:rFonts w:ascii="仿宋" w:eastAsia="仿宋" w:hAnsi="仿宋" w:cs="仿宋" w:hint="eastAsia"/>
          <w:spacing w:val="4"/>
          <w:w w:val="95"/>
          <w:sz w:val="32"/>
          <w:szCs w:val="32"/>
          <w:lang w:val="en-US"/>
        </w:rPr>
        <w:t>女性</w:t>
      </w:r>
      <w:r>
        <w:rPr>
          <w:rFonts w:ascii="仿宋" w:eastAsia="仿宋" w:hAnsi="仿宋" w:cs="仿宋" w:hint="eastAsia"/>
          <w:sz w:val="32"/>
          <w:szCs w:val="32"/>
        </w:rPr>
        <w:t>人</w:t>
      </w:r>
      <w:r>
        <w:rPr>
          <w:rFonts w:ascii="仿宋" w:eastAsia="仿宋" w:hAnsi="仿宋" w:cs="仿宋" w:hint="eastAsia"/>
          <w:sz w:val="32"/>
          <w:szCs w:val="32"/>
          <w:lang w:val="en-US"/>
        </w:rPr>
        <w:t>才来马尾任职。</w:t>
      </w:r>
    </w:p>
    <w:p w14:paraId="21D5D31C" w14:textId="77777777" w:rsidR="00D612F6" w:rsidRDefault="00E475A6" w:rsidP="00D612F6">
      <w:pPr>
        <w:widowControl/>
        <w:autoSpaceDE/>
        <w:autoSpaceDN/>
        <w:spacing w:line="360" w:lineRule="auto"/>
        <w:ind w:firstLineChars="200" w:firstLine="640"/>
        <w:jc w:val="both"/>
        <w:rPr>
          <w:rFonts w:ascii="楷体" w:eastAsia="楷体" w:hAnsi="楷体" w:cs="楷体"/>
          <w:bCs/>
          <w:sz w:val="32"/>
          <w:szCs w:val="32"/>
        </w:rPr>
      </w:pPr>
      <w:r>
        <w:rPr>
          <w:rFonts w:ascii="楷体" w:eastAsia="楷体" w:hAnsi="楷体" w:cs="楷体" w:hint="eastAsia"/>
          <w:bCs/>
          <w:sz w:val="32"/>
          <w:szCs w:val="32"/>
        </w:rPr>
        <w:t>（四）妇女参与决策和管理</w:t>
      </w:r>
      <w:bookmarkStart w:id="18" w:name="_bookmark13"/>
      <w:bookmarkEnd w:id="18"/>
    </w:p>
    <w:p w14:paraId="2310A2C1" w14:textId="77777777" w:rsidR="00D612F6" w:rsidRDefault="00E475A6" w:rsidP="00D612F6">
      <w:pPr>
        <w:widowControl/>
        <w:autoSpaceDE/>
        <w:autoSpaceDN/>
        <w:spacing w:line="360" w:lineRule="auto"/>
        <w:ind w:firstLineChars="200" w:firstLine="643"/>
        <w:jc w:val="both"/>
        <w:rPr>
          <w:rFonts w:ascii="楷体" w:eastAsia="楷体" w:hAnsi="楷体" w:cs="楷体"/>
          <w:bCs/>
          <w:sz w:val="32"/>
          <w:szCs w:val="32"/>
        </w:rPr>
      </w:pPr>
      <w:r>
        <w:rPr>
          <w:rFonts w:ascii="仿宋" w:eastAsia="仿宋" w:hAnsi="仿宋" w:cs="仿宋" w:hint="eastAsia"/>
          <w:b/>
          <w:sz w:val="32"/>
          <w:szCs w:val="32"/>
        </w:rPr>
        <w:t>主要目标：</w:t>
      </w:r>
    </w:p>
    <w:p w14:paraId="504087D3" w14:textId="77777777" w:rsidR="00D612F6" w:rsidRDefault="00E475A6" w:rsidP="00D612F6">
      <w:pPr>
        <w:widowControl/>
        <w:autoSpaceDE/>
        <w:autoSpaceDN/>
        <w:spacing w:line="360" w:lineRule="auto"/>
        <w:ind w:firstLineChars="200" w:firstLine="648"/>
        <w:jc w:val="both"/>
        <w:rPr>
          <w:rFonts w:ascii="仿宋" w:eastAsia="仿宋" w:hAnsi="仿宋" w:cs="仿宋"/>
          <w:sz w:val="32"/>
          <w:szCs w:val="32"/>
        </w:rPr>
      </w:pPr>
      <w:r>
        <w:rPr>
          <w:rFonts w:ascii="仿宋" w:eastAsia="仿宋" w:hAnsi="仿宋" w:cs="仿宋" w:hint="eastAsia"/>
          <w:spacing w:val="4"/>
          <w:sz w:val="32"/>
          <w:szCs w:val="32"/>
          <w:lang w:val="en-US"/>
        </w:rPr>
        <w:t>1.</w:t>
      </w:r>
      <w:r>
        <w:rPr>
          <w:rFonts w:ascii="仿宋" w:eastAsia="仿宋" w:hAnsi="仿宋" w:cs="仿宋" w:hint="eastAsia"/>
          <w:spacing w:val="4"/>
          <w:sz w:val="32"/>
          <w:szCs w:val="32"/>
        </w:rPr>
        <w:t>保障妇女参与社会主义民主政治建设和社会治理，提升参与水</w:t>
      </w:r>
      <w:r>
        <w:rPr>
          <w:rFonts w:ascii="仿宋" w:eastAsia="仿宋" w:hAnsi="仿宋" w:cs="仿宋" w:hint="eastAsia"/>
          <w:sz w:val="32"/>
          <w:szCs w:val="32"/>
        </w:rPr>
        <w:t>平。</w:t>
      </w:r>
    </w:p>
    <w:p w14:paraId="56A78EF4" w14:textId="77777777" w:rsidR="00D612F6" w:rsidRDefault="00E475A6" w:rsidP="00D612F6">
      <w:pPr>
        <w:widowControl/>
        <w:autoSpaceDE/>
        <w:autoSpaceDN/>
        <w:spacing w:line="360" w:lineRule="auto"/>
        <w:ind w:firstLineChars="200" w:firstLine="648"/>
        <w:jc w:val="both"/>
        <w:rPr>
          <w:rFonts w:ascii="仿宋" w:eastAsia="仿宋" w:hAnsi="仿宋" w:cs="仿宋"/>
          <w:sz w:val="32"/>
          <w:szCs w:val="32"/>
        </w:rPr>
      </w:pPr>
      <w:r>
        <w:rPr>
          <w:rFonts w:ascii="仿宋" w:eastAsia="仿宋" w:hAnsi="仿宋" w:cs="仿宋" w:hint="eastAsia"/>
          <w:spacing w:val="4"/>
          <w:sz w:val="32"/>
          <w:szCs w:val="32"/>
          <w:lang w:val="en-US"/>
        </w:rPr>
        <w:t>2.</w:t>
      </w:r>
      <w:r>
        <w:rPr>
          <w:rFonts w:ascii="仿宋" w:eastAsia="仿宋" w:hAnsi="仿宋" w:cs="仿宋" w:hint="eastAsia"/>
          <w:spacing w:val="4"/>
          <w:sz w:val="32"/>
          <w:szCs w:val="32"/>
        </w:rPr>
        <w:t>中国共产党女党员保持合理比例。中国共产党各级党员代表大</w:t>
      </w:r>
      <w:r>
        <w:rPr>
          <w:rFonts w:ascii="仿宋" w:eastAsia="仿宋" w:hAnsi="仿宋" w:cs="仿宋" w:hint="eastAsia"/>
          <w:sz w:val="32"/>
          <w:szCs w:val="32"/>
        </w:rPr>
        <w:t>会中女党员代表比例一般不低于本地区党员总数中</w:t>
      </w:r>
      <w:r>
        <w:rPr>
          <w:rFonts w:ascii="仿宋" w:eastAsia="仿宋" w:hAnsi="仿宋" w:cs="仿宋" w:hint="eastAsia"/>
          <w:sz w:val="32"/>
          <w:szCs w:val="32"/>
          <w:lang w:val="en-US"/>
        </w:rPr>
        <w:t>的</w:t>
      </w:r>
      <w:r>
        <w:rPr>
          <w:rFonts w:ascii="仿宋" w:eastAsia="仿宋" w:hAnsi="仿宋" w:cs="仿宋" w:hint="eastAsia"/>
          <w:sz w:val="32"/>
          <w:szCs w:val="32"/>
        </w:rPr>
        <w:t>女性比例。</w:t>
      </w:r>
    </w:p>
    <w:p w14:paraId="752416A8" w14:textId="77777777" w:rsidR="00D612F6" w:rsidRDefault="00E475A6" w:rsidP="00D612F6">
      <w:pPr>
        <w:widowControl/>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3.各级</w:t>
      </w:r>
      <w:r>
        <w:rPr>
          <w:rFonts w:ascii="仿宋" w:eastAsia="仿宋" w:hAnsi="仿宋" w:cs="仿宋" w:hint="eastAsia"/>
          <w:spacing w:val="4"/>
          <w:w w:val="95"/>
          <w:sz w:val="32"/>
          <w:szCs w:val="32"/>
        </w:rPr>
        <w:t>人大代表和常委会委员中的女性比例逐步提高，</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政协</w:t>
      </w:r>
      <w:r>
        <w:rPr>
          <w:rFonts w:ascii="仿宋" w:eastAsia="仿宋" w:hAnsi="仿宋" w:cs="仿宋" w:hint="eastAsia"/>
          <w:sz w:val="32"/>
          <w:szCs w:val="32"/>
        </w:rPr>
        <w:t>委员和常委中的女性比例逐步提高。</w:t>
      </w:r>
    </w:p>
    <w:p w14:paraId="04861A14" w14:textId="77777777" w:rsidR="00CB7BA0" w:rsidRDefault="00E475A6" w:rsidP="00D612F6">
      <w:pPr>
        <w:widowControl/>
        <w:autoSpaceDE/>
        <w:autoSpaceDN/>
        <w:spacing w:line="360" w:lineRule="auto"/>
        <w:ind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4.区党政机关和群团组织</w:t>
      </w:r>
      <w:r>
        <w:rPr>
          <w:rFonts w:ascii="仿宋" w:eastAsia="仿宋" w:hAnsi="仿宋" w:cs="仿宋" w:hint="eastAsia"/>
          <w:spacing w:val="4"/>
          <w:w w:val="95"/>
          <w:sz w:val="32"/>
          <w:szCs w:val="32"/>
        </w:rPr>
        <w:t>领导班子中女干部比例逐步提高，担任</w:t>
      </w:r>
      <w:r>
        <w:rPr>
          <w:rFonts w:ascii="仿宋" w:eastAsia="仿宋" w:hAnsi="仿宋" w:cs="仿宋" w:hint="eastAsia"/>
          <w:sz w:val="32"/>
          <w:szCs w:val="32"/>
        </w:rPr>
        <w:t>正职的女干部占同级正职干部的比例逐步提高。</w:t>
      </w:r>
    </w:p>
    <w:p w14:paraId="27A32C3C" w14:textId="77777777" w:rsidR="00CB7BA0" w:rsidRDefault="00E475A6" w:rsidP="00CB7BA0">
      <w:pPr>
        <w:pStyle w:val="a8"/>
        <w:keepNext/>
        <w:tabs>
          <w:tab w:val="left" w:pos="1065"/>
        </w:tabs>
        <w:spacing w:before="55" w:line="360" w:lineRule="auto"/>
        <w:ind w:left="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5.每个乡镇（街道）党政</w:t>
      </w:r>
      <w:r>
        <w:rPr>
          <w:rFonts w:ascii="仿宋" w:eastAsia="仿宋" w:hAnsi="仿宋" w:cs="仿宋" w:hint="eastAsia"/>
          <w:spacing w:val="4"/>
          <w:w w:val="95"/>
          <w:sz w:val="32"/>
          <w:szCs w:val="32"/>
        </w:rPr>
        <w:t>领导班子中的女干部</w:t>
      </w:r>
      <w:r>
        <w:rPr>
          <w:rFonts w:ascii="仿宋" w:eastAsia="仿宋" w:hAnsi="仿宋" w:cs="仿宋" w:hint="eastAsia"/>
          <w:spacing w:val="4"/>
          <w:w w:val="95"/>
          <w:sz w:val="32"/>
          <w:szCs w:val="32"/>
          <w:lang w:val="en-US"/>
        </w:rPr>
        <w:t>保持1个以上常配数</w:t>
      </w:r>
      <w:r>
        <w:rPr>
          <w:rFonts w:ascii="仿宋" w:eastAsia="仿宋" w:hAnsi="仿宋" w:cs="仿宋" w:hint="eastAsia"/>
          <w:spacing w:val="4"/>
          <w:w w:val="95"/>
          <w:sz w:val="32"/>
          <w:szCs w:val="32"/>
        </w:rPr>
        <w:t>，</w:t>
      </w:r>
      <w:r>
        <w:rPr>
          <w:rFonts w:ascii="仿宋" w:eastAsia="仿宋" w:hAnsi="仿宋" w:cs="仿宋" w:hint="eastAsia"/>
          <w:spacing w:val="4"/>
          <w:w w:val="95"/>
          <w:sz w:val="32"/>
          <w:szCs w:val="32"/>
          <w:lang w:val="en-US"/>
        </w:rPr>
        <w:t>全区范围内乡镇（街道）党政正职女干部保持1个以上常配数</w:t>
      </w:r>
      <w:r>
        <w:rPr>
          <w:rFonts w:ascii="仿宋" w:eastAsia="仿宋" w:hAnsi="仿宋" w:cs="仿宋" w:hint="eastAsia"/>
          <w:sz w:val="32"/>
          <w:szCs w:val="32"/>
        </w:rPr>
        <w:t>。</w:t>
      </w:r>
    </w:p>
    <w:p w14:paraId="39E4D1C3" w14:textId="77777777" w:rsidR="00CB7BA0" w:rsidRDefault="00E475A6">
      <w:pPr>
        <w:pStyle w:val="a8"/>
        <w:keepNext/>
        <w:tabs>
          <w:tab w:val="left" w:pos="1065"/>
        </w:tabs>
        <w:spacing w:before="55"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z w:val="32"/>
          <w:szCs w:val="32"/>
        </w:rPr>
        <w:t>各类事业单位领导班子成员中的女性比例逐步提高。</w:t>
      </w:r>
    </w:p>
    <w:p w14:paraId="1A50091F" w14:textId="77777777" w:rsidR="00CB7BA0" w:rsidRDefault="00E475A6" w:rsidP="00CB7BA0">
      <w:pPr>
        <w:pStyle w:val="a8"/>
        <w:keepNext/>
        <w:tabs>
          <w:tab w:val="left" w:pos="1065"/>
        </w:tabs>
        <w:spacing w:before="55" w:line="360" w:lineRule="auto"/>
        <w:ind w:left="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7.企</w:t>
      </w:r>
      <w:r>
        <w:rPr>
          <w:rFonts w:ascii="仿宋" w:eastAsia="仿宋" w:hAnsi="仿宋" w:cs="仿宋" w:hint="eastAsia"/>
          <w:spacing w:val="4"/>
          <w:w w:val="95"/>
          <w:sz w:val="32"/>
          <w:szCs w:val="32"/>
        </w:rPr>
        <w:t>业董事会、监事会成员及管理层中的女性比例</w:t>
      </w:r>
      <w:r>
        <w:rPr>
          <w:rFonts w:ascii="仿宋" w:eastAsia="仿宋" w:hAnsi="仿宋" w:cs="仿宋" w:hint="eastAsia"/>
          <w:spacing w:val="4"/>
          <w:w w:val="95"/>
          <w:sz w:val="32"/>
          <w:szCs w:val="32"/>
          <w:lang w:val="en-US"/>
        </w:rPr>
        <w:t>逐步提高</w:t>
      </w:r>
      <w:r>
        <w:rPr>
          <w:rFonts w:ascii="仿宋" w:eastAsia="仿宋" w:hAnsi="仿宋" w:cs="仿宋" w:hint="eastAsia"/>
          <w:spacing w:val="4"/>
          <w:w w:val="95"/>
          <w:sz w:val="32"/>
          <w:szCs w:val="32"/>
        </w:rPr>
        <w:t>。企</w:t>
      </w:r>
      <w:r>
        <w:rPr>
          <w:rFonts w:ascii="仿宋" w:eastAsia="仿宋" w:hAnsi="仿宋" w:cs="仿宋" w:hint="eastAsia"/>
          <w:sz w:val="32"/>
          <w:szCs w:val="32"/>
        </w:rPr>
        <w:t>事业单位职工代表大会中女性比例与女职工比例相适应。</w:t>
      </w:r>
    </w:p>
    <w:p w14:paraId="0B7AB797" w14:textId="77777777" w:rsidR="00CB7BA0" w:rsidRDefault="00E475A6" w:rsidP="00CB7BA0">
      <w:pPr>
        <w:pStyle w:val="a8"/>
        <w:keepNext/>
        <w:tabs>
          <w:tab w:val="left" w:pos="1065"/>
        </w:tabs>
        <w:spacing w:before="55" w:line="360" w:lineRule="auto"/>
        <w:ind w:left="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8.</w:t>
      </w:r>
      <w:r>
        <w:rPr>
          <w:rFonts w:ascii="仿宋" w:eastAsia="仿宋" w:hAnsi="仿宋" w:cs="仿宋" w:hint="eastAsia"/>
          <w:spacing w:val="4"/>
          <w:w w:val="95"/>
          <w:sz w:val="32"/>
          <w:szCs w:val="32"/>
        </w:rPr>
        <w:t>村党组织成员、村党组织书记中女性比例逐步提高。村委会成</w:t>
      </w:r>
      <w:r>
        <w:rPr>
          <w:rFonts w:ascii="仿宋" w:eastAsia="仿宋" w:hAnsi="仿宋" w:cs="仿宋" w:hint="eastAsia"/>
          <w:sz w:val="32"/>
          <w:szCs w:val="32"/>
        </w:rPr>
        <w:t>员中女性比例达到</w:t>
      </w:r>
      <w:r>
        <w:rPr>
          <w:rFonts w:ascii="仿宋" w:eastAsia="仿宋" w:hAnsi="仿宋" w:cs="仿宋" w:hint="eastAsia"/>
          <w:spacing w:val="6"/>
          <w:sz w:val="32"/>
          <w:szCs w:val="32"/>
        </w:rPr>
        <w:t>30</w:t>
      </w:r>
      <w:r>
        <w:rPr>
          <w:rFonts w:ascii="仿宋" w:eastAsia="仿宋" w:hAnsi="仿宋" w:cs="仿宋" w:hint="eastAsia"/>
          <w:noProof/>
          <w:spacing w:val="11"/>
          <w:w w:val="99"/>
          <w:sz w:val="32"/>
          <w:szCs w:val="32"/>
          <w:lang w:val="en-US" w:bidi="ar-SA"/>
        </w:rPr>
        <w:drawing>
          <wp:inline distT="0" distB="0" distL="0" distR="0" wp14:anchorId="7C8D9743" wp14:editId="5EF0D7AE">
            <wp:extent cx="85090" cy="154940"/>
            <wp:effectExtent l="0" t="0" r="3810" b="1016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sz w:val="32"/>
          <w:szCs w:val="32"/>
        </w:rPr>
        <w:t>以上，村委会主任中女性比例逐步提高。</w:t>
      </w:r>
    </w:p>
    <w:p w14:paraId="7DE1E0B6" w14:textId="77777777" w:rsidR="00CB7BA0" w:rsidRDefault="00E475A6" w:rsidP="00CB7BA0">
      <w:pPr>
        <w:pStyle w:val="a8"/>
        <w:keepNext/>
        <w:tabs>
          <w:tab w:val="left" w:pos="1065"/>
        </w:tabs>
        <w:spacing w:before="55" w:line="360" w:lineRule="auto"/>
        <w:ind w:left="0" w:firstLineChars="200" w:firstLine="613"/>
        <w:jc w:val="both"/>
        <w:rPr>
          <w:rFonts w:ascii="仿宋" w:eastAsia="仿宋" w:hAnsi="仿宋" w:cs="仿宋"/>
          <w:b/>
          <w:sz w:val="32"/>
          <w:szCs w:val="32"/>
        </w:rPr>
      </w:pPr>
      <w:r>
        <w:rPr>
          <w:rFonts w:ascii="仿宋" w:eastAsia="仿宋" w:hAnsi="仿宋" w:cs="仿宋" w:hint="eastAsia"/>
          <w:spacing w:val="4"/>
          <w:w w:val="95"/>
          <w:sz w:val="32"/>
          <w:szCs w:val="32"/>
          <w:lang w:val="en-US"/>
        </w:rPr>
        <w:t>9.</w:t>
      </w:r>
      <w:r>
        <w:rPr>
          <w:rFonts w:ascii="仿宋" w:eastAsia="仿宋" w:hAnsi="仿宋" w:cs="仿宋" w:hint="eastAsia"/>
          <w:spacing w:val="4"/>
          <w:w w:val="95"/>
          <w:sz w:val="32"/>
          <w:szCs w:val="32"/>
        </w:rPr>
        <w:t>社区党组织成员、社区党组织书记中女性比例逐步提高。社区</w:t>
      </w:r>
      <w:r>
        <w:rPr>
          <w:rFonts w:ascii="仿宋" w:eastAsia="仿宋" w:hAnsi="仿宋" w:cs="仿宋" w:hint="eastAsia"/>
          <w:position w:val="1"/>
          <w:sz w:val="32"/>
          <w:szCs w:val="32"/>
        </w:rPr>
        <w:t>居委会成员中女性比例保持在</w:t>
      </w:r>
      <w:r>
        <w:rPr>
          <w:rFonts w:ascii="仿宋" w:eastAsia="仿宋" w:hAnsi="仿宋" w:cs="仿宋" w:hint="eastAsia"/>
          <w:spacing w:val="4"/>
          <w:position w:val="1"/>
          <w:sz w:val="32"/>
          <w:szCs w:val="32"/>
        </w:rPr>
        <w:t>50</w:t>
      </w:r>
      <w:r>
        <w:rPr>
          <w:rFonts w:ascii="仿宋" w:eastAsia="仿宋" w:hAnsi="仿宋" w:cs="仿宋" w:hint="eastAsia"/>
          <w:spacing w:val="8"/>
          <w:w w:val="99"/>
          <w:sz w:val="32"/>
          <w:szCs w:val="32"/>
          <w:lang w:val="en-US"/>
        </w:rPr>
        <w:t>%</w:t>
      </w:r>
      <w:r>
        <w:rPr>
          <w:rFonts w:ascii="仿宋" w:eastAsia="仿宋" w:hAnsi="仿宋" w:cs="仿宋" w:hint="eastAsia"/>
          <w:position w:val="1"/>
          <w:sz w:val="32"/>
          <w:szCs w:val="32"/>
        </w:rPr>
        <w:t>左右</w:t>
      </w:r>
      <w:r>
        <w:rPr>
          <w:rFonts w:ascii="仿宋" w:eastAsia="仿宋" w:hAnsi="仿宋" w:cs="仿宋" w:hint="eastAsia"/>
          <w:spacing w:val="-94"/>
          <w:position w:val="1"/>
          <w:sz w:val="32"/>
          <w:szCs w:val="32"/>
        </w:rPr>
        <w:t>，</w:t>
      </w:r>
      <w:r>
        <w:rPr>
          <w:rFonts w:ascii="仿宋" w:eastAsia="仿宋" w:hAnsi="仿宋" w:cs="仿宋" w:hint="eastAsia"/>
          <w:position w:val="1"/>
          <w:sz w:val="32"/>
          <w:szCs w:val="32"/>
        </w:rPr>
        <w:t>社区居委会主任中女性比例达到4</w:t>
      </w:r>
      <w:r>
        <w:rPr>
          <w:rFonts w:ascii="仿宋" w:eastAsia="仿宋" w:hAnsi="仿宋" w:cs="仿宋" w:hint="eastAsia"/>
          <w:position w:val="1"/>
          <w:sz w:val="32"/>
          <w:szCs w:val="32"/>
          <w:lang w:val="en-US"/>
        </w:rPr>
        <w:t>0%</w:t>
      </w:r>
      <w:r>
        <w:rPr>
          <w:rFonts w:ascii="仿宋" w:eastAsia="仿宋" w:hAnsi="仿宋" w:cs="仿宋" w:hint="eastAsia"/>
          <w:position w:val="1"/>
          <w:sz w:val="32"/>
          <w:szCs w:val="32"/>
        </w:rPr>
        <w:t>以上。</w:t>
      </w:r>
    </w:p>
    <w:p w14:paraId="5D76A38C" w14:textId="77777777" w:rsidR="00CB7BA0" w:rsidRDefault="00E475A6">
      <w:pPr>
        <w:pStyle w:val="a8"/>
        <w:keepNext/>
        <w:tabs>
          <w:tab w:val="left" w:pos="1065"/>
        </w:tabs>
        <w:spacing w:before="55" w:line="360" w:lineRule="auto"/>
        <w:ind w:left="0" w:firstLineChars="200"/>
        <w:jc w:val="both"/>
        <w:rPr>
          <w:rFonts w:ascii="仿宋" w:eastAsia="仿宋" w:hAnsi="仿宋" w:cs="仿宋"/>
          <w:bCs/>
          <w:sz w:val="32"/>
          <w:szCs w:val="32"/>
        </w:rPr>
      </w:pPr>
      <w:r>
        <w:rPr>
          <w:rFonts w:ascii="仿宋" w:eastAsia="仿宋" w:hAnsi="仿宋" w:cs="仿宋" w:hint="eastAsia"/>
          <w:position w:val="1"/>
          <w:sz w:val="32"/>
          <w:szCs w:val="32"/>
          <w:lang w:val="en-US"/>
        </w:rPr>
        <w:t>10.</w:t>
      </w:r>
      <w:r>
        <w:rPr>
          <w:rFonts w:ascii="仿宋" w:eastAsia="仿宋" w:hAnsi="仿宋" w:cs="仿宋" w:hint="eastAsia"/>
          <w:spacing w:val="5"/>
          <w:w w:val="95"/>
          <w:sz w:val="32"/>
          <w:szCs w:val="32"/>
        </w:rPr>
        <w:t>鼓励支持女性参与社会组织。</w:t>
      </w:r>
      <w:r>
        <w:rPr>
          <w:rFonts w:ascii="仿宋" w:eastAsia="仿宋" w:hAnsi="仿宋" w:cs="仿宋" w:hint="eastAsia"/>
          <w:bCs/>
          <w:spacing w:val="7"/>
          <w:w w:val="95"/>
          <w:sz w:val="32"/>
          <w:szCs w:val="32"/>
        </w:rPr>
        <w:t>会长（</w:t>
      </w:r>
      <w:r>
        <w:rPr>
          <w:rFonts w:ascii="仿宋" w:eastAsia="仿宋" w:hAnsi="仿宋" w:cs="仿宋" w:hint="eastAsia"/>
          <w:bCs/>
          <w:spacing w:val="6"/>
          <w:w w:val="95"/>
          <w:sz w:val="32"/>
          <w:szCs w:val="32"/>
        </w:rPr>
        <w:t>理事长</w:t>
      </w:r>
      <w:r>
        <w:rPr>
          <w:rFonts w:ascii="仿宋" w:eastAsia="仿宋" w:hAnsi="仿宋" w:cs="仿宋" w:hint="eastAsia"/>
          <w:bCs/>
          <w:spacing w:val="7"/>
          <w:w w:val="95"/>
          <w:sz w:val="32"/>
          <w:szCs w:val="32"/>
        </w:rPr>
        <w:t>）</w:t>
      </w:r>
      <w:r>
        <w:rPr>
          <w:rFonts w:ascii="仿宋" w:eastAsia="仿宋" w:hAnsi="仿宋" w:cs="仿宋" w:hint="eastAsia"/>
          <w:bCs/>
          <w:spacing w:val="6"/>
          <w:w w:val="95"/>
          <w:sz w:val="32"/>
          <w:szCs w:val="32"/>
        </w:rPr>
        <w:t>或秘书</w:t>
      </w:r>
      <w:r>
        <w:rPr>
          <w:rFonts w:ascii="仿宋" w:eastAsia="仿宋" w:hAnsi="仿宋" w:cs="仿宋" w:hint="eastAsia"/>
          <w:bCs/>
          <w:spacing w:val="6"/>
          <w:w w:val="95"/>
          <w:sz w:val="32"/>
          <w:szCs w:val="32"/>
          <w:lang w:val="en-US"/>
        </w:rPr>
        <w:t>长</w:t>
      </w:r>
      <w:r>
        <w:rPr>
          <w:rFonts w:ascii="仿宋" w:eastAsia="仿宋" w:hAnsi="仿宋" w:cs="仿宋" w:hint="eastAsia"/>
          <w:bCs/>
          <w:spacing w:val="6"/>
          <w:w w:val="95"/>
          <w:sz w:val="32"/>
          <w:szCs w:val="32"/>
        </w:rPr>
        <w:t>为女性</w:t>
      </w:r>
      <w:r>
        <w:rPr>
          <w:rFonts w:ascii="仿宋" w:eastAsia="仿宋" w:hAnsi="仿宋" w:cs="仿宋" w:hint="eastAsia"/>
          <w:bCs/>
          <w:spacing w:val="6"/>
          <w:sz w:val="32"/>
          <w:szCs w:val="32"/>
        </w:rPr>
        <w:t>的社会组织比例逐步提高。</w:t>
      </w:r>
    </w:p>
    <w:p w14:paraId="2B6D0E66" w14:textId="77777777" w:rsidR="00CB7BA0" w:rsidRDefault="00E475A6">
      <w:pPr>
        <w:widowControl/>
        <w:spacing w:line="360" w:lineRule="auto"/>
        <w:ind w:firstLineChars="200" w:firstLine="640"/>
        <w:jc w:val="both"/>
        <w:rPr>
          <w:rFonts w:ascii="仿宋" w:eastAsia="仿宋" w:hAnsi="仿宋" w:cs="仿宋"/>
          <w:bCs/>
          <w:spacing w:val="7"/>
          <w:w w:val="95"/>
          <w:sz w:val="32"/>
          <w:szCs w:val="32"/>
        </w:rPr>
      </w:pPr>
      <w:r>
        <w:rPr>
          <w:rFonts w:ascii="仿宋" w:eastAsia="仿宋" w:hAnsi="仿宋" w:cs="仿宋" w:hint="eastAsia"/>
          <w:sz w:val="32"/>
          <w:szCs w:val="32"/>
          <w:lang w:val="en-US"/>
        </w:rPr>
        <w:t>11.</w:t>
      </w:r>
      <w:r>
        <w:rPr>
          <w:rFonts w:ascii="仿宋" w:eastAsia="仿宋" w:hAnsi="仿宋" w:cs="仿宋" w:hint="eastAsia"/>
          <w:bCs/>
          <w:spacing w:val="7"/>
          <w:w w:val="95"/>
          <w:sz w:val="32"/>
          <w:szCs w:val="32"/>
        </w:rPr>
        <w:t>鼓励妇女参与社会政策制定，确保女性在公共事务中的知情权、表达权和参与决策权。</w:t>
      </w:r>
    </w:p>
    <w:p w14:paraId="11CE1F0C" w14:textId="77777777" w:rsidR="00CB7BA0" w:rsidRDefault="00E475A6">
      <w:pPr>
        <w:widowControl/>
        <w:spacing w:line="360" w:lineRule="auto"/>
        <w:ind w:firstLineChars="200" w:firstLine="643"/>
        <w:jc w:val="both"/>
        <w:rPr>
          <w:rFonts w:ascii="仿宋" w:eastAsia="仿宋" w:hAnsi="仿宋" w:cs="仿宋"/>
          <w:b/>
          <w:sz w:val="32"/>
          <w:szCs w:val="32"/>
        </w:rPr>
      </w:pPr>
      <w:r>
        <w:rPr>
          <w:rFonts w:ascii="仿宋" w:eastAsia="仿宋" w:hAnsi="仿宋" w:cs="仿宋" w:hint="eastAsia"/>
          <w:b/>
          <w:sz w:val="32"/>
          <w:szCs w:val="32"/>
        </w:rPr>
        <w:t>策略措施：</w:t>
      </w:r>
    </w:p>
    <w:p w14:paraId="2B89C77B" w14:textId="77777777" w:rsidR="00CB7BA0" w:rsidRDefault="00E475A6" w:rsidP="00CB7BA0">
      <w:pPr>
        <w:widowControl/>
        <w:spacing w:line="360" w:lineRule="auto"/>
        <w:ind w:firstLineChars="200" w:firstLine="648"/>
        <w:jc w:val="both"/>
        <w:rPr>
          <w:rFonts w:ascii="仿宋" w:eastAsia="仿宋" w:hAnsi="仿宋" w:cs="仿宋"/>
          <w:spacing w:val="4"/>
          <w:sz w:val="32"/>
          <w:szCs w:val="32"/>
        </w:rPr>
      </w:pPr>
      <w:r>
        <w:rPr>
          <w:rFonts w:ascii="仿宋" w:eastAsia="仿宋" w:hAnsi="仿宋" w:cs="仿宋" w:hint="eastAsia"/>
          <w:spacing w:val="4"/>
          <w:sz w:val="32"/>
          <w:szCs w:val="32"/>
          <w:lang w:val="en-US"/>
        </w:rPr>
        <w:t>1.</w:t>
      </w:r>
      <w:r>
        <w:rPr>
          <w:rFonts w:ascii="仿宋" w:eastAsia="仿宋" w:hAnsi="仿宋" w:cs="仿宋" w:hint="eastAsia"/>
          <w:spacing w:val="4"/>
          <w:sz w:val="32"/>
          <w:szCs w:val="32"/>
        </w:rPr>
        <w:t>加大</w:t>
      </w:r>
      <w:r>
        <w:rPr>
          <w:rFonts w:ascii="仿宋" w:eastAsia="仿宋" w:hAnsi="仿宋" w:cs="仿宋" w:hint="eastAsia"/>
          <w:spacing w:val="4"/>
          <w:sz w:val="32"/>
          <w:szCs w:val="32"/>
          <w:lang w:val="en-US"/>
        </w:rPr>
        <w:t>对</w:t>
      </w:r>
      <w:r>
        <w:rPr>
          <w:rFonts w:ascii="仿宋" w:eastAsia="仿宋" w:hAnsi="仿宋" w:cs="仿宋" w:hint="eastAsia"/>
          <w:spacing w:val="4"/>
          <w:sz w:val="32"/>
          <w:szCs w:val="32"/>
        </w:rPr>
        <w:t>妇女参与决策和管理的支持力度。充分发挥妇女</w:t>
      </w:r>
      <w:r>
        <w:rPr>
          <w:rFonts w:ascii="仿宋" w:eastAsia="仿宋" w:hAnsi="仿宋" w:cs="仿宋" w:hint="eastAsia"/>
          <w:spacing w:val="4"/>
          <w:sz w:val="32"/>
          <w:szCs w:val="32"/>
          <w:lang w:val="en-US"/>
        </w:rPr>
        <w:t>在</w:t>
      </w:r>
      <w:r>
        <w:rPr>
          <w:rFonts w:ascii="仿宋" w:eastAsia="仿宋" w:hAnsi="仿宋" w:cs="仿宋" w:hint="eastAsia"/>
          <w:spacing w:val="4"/>
          <w:sz w:val="32"/>
          <w:szCs w:val="32"/>
        </w:rPr>
        <w:t>参与地方和社会事务管理中的重要作用，破除制约妇女参与决策管理的障碍，</w:t>
      </w:r>
      <w:r>
        <w:rPr>
          <w:rFonts w:ascii="仿宋" w:eastAsia="仿宋" w:hAnsi="仿宋" w:cs="仿宋" w:hint="eastAsia"/>
          <w:sz w:val="32"/>
          <w:szCs w:val="32"/>
        </w:rPr>
        <w:t>促进妇女参与决策和管理水平与妇女地位作用相适应。加大培训力度，</w:t>
      </w:r>
      <w:r>
        <w:rPr>
          <w:rFonts w:ascii="仿宋" w:eastAsia="仿宋" w:hAnsi="仿宋" w:cs="仿宋" w:hint="eastAsia"/>
          <w:spacing w:val="4"/>
          <w:sz w:val="32"/>
          <w:szCs w:val="32"/>
        </w:rPr>
        <w:t>提高各级领导干部贯彻落实男女平等基本国策的意识，把推动妇女参政纳入重要议程，提出目标举措。采取有效措施，提升</w:t>
      </w:r>
      <w:r>
        <w:rPr>
          <w:rFonts w:ascii="仿宋" w:eastAsia="仿宋" w:hAnsi="仿宋" w:cs="仿宋" w:hint="eastAsia"/>
          <w:spacing w:val="4"/>
          <w:sz w:val="32"/>
          <w:szCs w:val="32"/>
          <w:lang w:val="en-US"/>
        </w:rPr>
        <w:t>区</w:t>
      </w:r>
      <w:r>
        <w:rPr>
          <w:rFonts w:ascii="仿宋" w:eastAsia="仿宋" w:hAnsi="仿宋" w:cs="仿宋" w:hint="eastAsia"/>
          <w:spacing w:val="4"/>
          <w:sz w:val="32"/>
          <w:szCs w:val="32"/>
        </w:rPr>
        <w:t>党委、人大、政府、政协、党政工作部门以及企事业单位、基层群众自治组织和社会组织中的女性比例。</w:t>
      </w:r>
    </w:p>
    <w:p w14:paraId="5FB69565" w14:textId="77777777" w:rsidR="00D612F6" w:rsidRDefault="00E475A6" w:rsidP="00D612F6">
      <w:pPr>
        <w:widowControl/>
        <w:spacing w:line="360" w:lineRule="auto"/>
        <w:ind w:firstLineChars="200" w:firstLine="650"/>
        <w:jc w:val="both"/>
        <w:rPr>
          <w:rFonts w:ascii="仿宋" w:eastAsia="仿宋" w:hAnsi="仿宋" w:cs="仿宋"/>
          <w:sz w:val="32"/>
          <w:szCs w:val="32"/>
        </w:rPr>
      </w:pPr>
      <w:r>
        <w:rPr>
          <w:rFonts w:ascii="仿宋" w:eastAsia="仿宋" w:hAnsi="仿宋" w:cs="仿宋" w:hint="eastAsia"/>
          <w:spacing w:val="5"/>
          <w:sz w:val="32"/>
          <w:szCs w:val="32"/>
          <w:lang w:val="en-US"/>
        </w:rPr>
        <w:t>2.</w:t>
      </w:r>
      <w:r>
        <w:rPr>
          <w:rFonts w:ascii="仿宋" w:eastAsia="仿宋" w:hAnsi="仿宋" w:cs="仿宋" w:hint="eastAsia"/>
          <w:spacing w:val="5"/>
          <w:sz w:val="32"/>
          <w:szCs w:val="32"/>
        </w:rPr>
        <w:t>提高妇女参与社会事务和民主管理的意识和能力。</w:t>
      </w:r>
      <w:r>
        <w:rPr>
          <w:rFonts w:ascii="仿宋" w:eastAsia="仿宋" w:hAnsi="仿宋" w:cs="仿宋" w:hint="eastAsia"/>
          <w:bCs/>
          <w:spacing w:val="5"/>
          <w:sz w:val="32"/>
          <w:szCs w:val="32"/>
        </w:rPr>
        <w:t>提高妇女参</w:t>
      </w:r>
      <w:r>
        <w:rPr>
          <w:rFonts w:ascii="仿宋" w:eastAsia="仿宋" w:hAnsi="仿宋" w:cs="仿宋" w:hint="eastAsia"/>
          <w:bCs/>
          <w:spacing w:val="5"/>
          <w:w w:val="95"/>
          <w:sz w:val="32"/>
          <w:szCs w:val="32"/>
        </w:rPr>
        <w:t>与意识，引导妇女关心国家、地方和社会事务。</w:t>
      </w:r>
      <w:r>
        <w:rPr>
          <w:rFonts w:ascii="仿宋" w:eastAsia="仿宋" w:hAnsi="仿宋" w:cs="仿宋" w:hint="eastAsia"/>
          <w:spacing w:val="3"/>
          <w:w w:val="95"/>
          <w:sz w:val="32"/>
          <w:szCs w:val="32"/>
        </w:rPr>
        <w:t>开展女性领导干部政</w:t>
      </w:r>
      <w:r>
        <w:rPr>
          <w:rFonts w:ascii="仿宋" w:eastAsia="仿宋" w:hAnsi="仿宋" w:cs="仿宋" w:hint="eastAsia"/>
          <w:spacing w:val="4"/>
          <w:w w:val="95"/>
          <w:sz w:val="32"/>
          <w:szCs w:val="32"/>
        </w:rPr>
        <w:t>治素质和领导能力培训。加大基层妇女骨干培训力度，提高妇女在自治、法治、德治中的参与意识和能力，鼓励妇女积</w:t>
      </w:r>
      <w:r>
        <w:rPr>
          <w:rFonts w:ascii="仿宋" w:eastAsia="仿宋" w:hAnsi="仿宋" w:cs="仿宋" w:hint="eastAsia"/>
          <w:spacing w:val="5"/>
          <w:w w:val="95"/>
          <w:sz w:val="32"/>
          <w:szCs w:val="32"/>
        </w:rPr>
        <w:t>极参与村（</w:t>
      </w:r>
      <w:r>
        <w:rPr>
          <w:rFonts w:ascii="仿宋" w:eastAsia="仿宋" w:hAnsi="仿宋" w:cs="仿宋" w:hint="eastAsia"/>
          <w:spacing w:val="7"/>
          <w:w w:val="95"/>
          <w:sz w:val="32"/>
          <w:szCs w:val="32"/>
        </w:rPr>
        <w:t>居</w:t>
      </w:r>
      <w:r>
        <w:rPr>
          <w:rFonts w:ascii="仿宋" w:eastAsia="仿宋" w:hAnsi="仿宋" w:cs="仿宋" w:hint="eastAsia"/>
          <w:spacing w:val="5"/>
          <w:w w:val="95"/>
          <w:sz w:val="32"/>
          <w:szCs w:val="32"/>
        </w:rPr>
        <w:t>）</w:t>
      </w:r>
      <w:r>
        <w:rPr>
          <w:rFonts w:ascii="仿宋" w:eastAsia="仿宋" w:hAnsi="仿宋" w:cs="仿宋" w:hint="eastAsia"/>
          <w:spacing w:val="4"/>
          <w:w w:val="95"/>
          <w:sz w:val="32"/>
          <w:szCs w:val="32"/>
        </w:rPr>
        <w:t>民议事会、理事会等自治组织，推进城乡社区妇女议</w:t>
      </w:r>
      <w:r>
        <w:rPr>
          <w:rFonts w:ascii="仿宋" w:eastAsia="仿宋" w:hAnsi="仿宋" w:cs="仿宋" w:hint="eastAsia"/>
          <w:spacing w:val="5"/>
          <w:w w:val="95"/>
          <w:sz w:val="32"/>
          <w:szCs w:val="32"/>
        </w:rPr>
        <w:t>事会实现全覆盖并有效运行，</w:t>
      </w:r>
      <w:r>
        <w:rPr>
          <w:rFonts w:ascii="仿宋" w:eastAsia="仿宋" w:hAnsi="仿宋" w:cs="仿宋" w:hint="eastAsia"/>
          <w:bCs/>
          <w:spacing w:val="4"/>
          <w:w w:val="95"/>
          <w:sz w:val="32"/>
          <w:szCs w:val="32"/>
        </w:rPr>
        <w:t>推动村妇联主席进入村民委员会班子，</w:t>
      </w:r>
      <w:r>
        <w:rPr>
          <w:rFonts w:ascii="仿宋" w:eastAsia="仿宋" w:hAnsi="仿宋" w:cs="仿宋" w:hint="eastAsia"/>
          <w:bCs/>
          <w:sz w:val="32"/>
          <w:szCs w:val="32"/>
        </w:rPr>
        <w:t>发挥妇</w:t>
      </w:r>
      <w:r>
        <w:rPr>
          <w:rFonts w:ascii="仿宋" w:eastAsia="仿宋" w:hAnsi="仿宋" w:cs="仿宋" w:hint="eastAsia"/>
          <w:sz w:val="32"/>
          <w:szCs w:val="32"/>
        </w:rPr>
        <w:t>女在城乡基层治理中的积极作用。探索打造妇女网上议事平台，</w:t>
      </w:r>
      <w:r>
        <w:rPr>
          <w:rFonts w:ascii="仿宋" w:eastAsia="仿宋" w:hAnsi="仿宋" w:cs="仿宋" w:hint="eastAsia"/>
          <w:bCs/>
          <w:sz w:val="32"/>
          <w:szCs w:val="32"/>
        </w:rPr>
        <w:t>提高妇女运用新媒体技术表达意见和</w:t>
      </w:r>
      <w:proofErr w:type="gramStart"/>
      <w:r>
        <w:rPr>
          <w:rFonts w:ascii="仿宋" w:eastAsia="仿宋" w:hAnsi="仿宋" w:cs="仿宋" w:hint="eastAsia"/>
          <w:bCs/>
          <w:sz w:val="32"/>
          <w:szCs w:val="32"/>
        </w:rPr>
        <w:t>作出</w:t>
      </w:r>
      <w:proofErr w:type="gramEnd"/>
      <w:r>
        <w:rPr>
          <w:rFonts w:ascii="仿宋" w:eastAsia="仿宋" w:hAnsi="仿宋" w:cs="仿宋" w:hint="eastAsia"/>
          <w:bCs/>
          <w:sz w:val="32"/>
          <w:szCs w:val="32"/>
        </w:rPr>
        <w:t>决策的能力，引导妇女积极、有序参与基层民主管理和</w:t>
      </w:r>
      <w:r>
        <w:rPr>
          <w:rFonts w:ascii="仿宋" w:eastAsia="仿宋" w:hAnsi="仿宋" w:cs="仿宋" w:hint="eastAsia"/>
          <w:sz w:val="32"/>
          <w:szCs w:val="32"/>
        </w:rPr>
        <w:t>基层民主协商。</w:t>
      </w:r>
    </w:p>
    <w:p w14:paraId="7A8E2A1D" w14:textId="77777777" w:rsidR="00D612F6" w:rsidRDefault="00E475A6" w:rsidP="00D612F6">
      <w:pPr>
        <w:widowControl/>
        <w:spacing w:line="360" w:lineRule="auto"/>
        <w:ind w:firstLineChars="200" w:firstLine="640"/>
        <w:jc w:val="both"/>
        <w:rPr>
          <w:rFonts w:ascii="仿宋" w:eastAsia="仿宋" w:hAnsi="仿宋" w:cs="仿宋"/>
          <w:spacing w:val="4"/>
          <w:sz w:val="32"/>
          <w:szCs w:val="32"/>
        </w:rPr>
      </w:pPr>
      <w:r>
        <w:rPr>
          <w:rFonts w:ascii="仿宋" w:eastAsia="仿宋" w:hAnsi="仿宋" w:cs="仿宋" w:hint="eastAsia"/>
          <w:sz w:val="32"/>
          <w:szCs w:val="32"/>
          <w:lang w:val="en-US"/>
        </w:rPr>
        <w:t>3.</w:t>
      </w:r>
      <w:r>
        <w:rPr>
          <w:rFonts w:ascii="仿宋" w:eastAsia="仿宋" w:hAnsi="仿宋" w:cs="仿宋" w:hint="eastAsia"/>
          <w:spacing w:val="-2"/>
          <w:sz w:val="32"/>
          <w:szCs w:val="32"/>
        </w:rPr>
        <w:t>重视发展中国共产党女党员。面向妇女深入开展思想政治工作，</w:t>
      </w:r>
      <w:r>
        <w:rPr>
          <w:rFonts w:ascii="仿宋" w:eastAsia="仿宋" w:hAnsi="仿宋" w:cs="仿宋" w:hint="eastAsia"/>
          <w:spacing w:val="4"/>
          <w:sz w:val="32"/>
          <w:szCs w:val="32"/>
        </w:rPr>
        <w:t>扩大党的妇女群众基础，培养对党的感情，深化对党的认识，拥护党</w:t>
      </w:r>
      <w:r>
        <w:rPr>
          <w:rFonts w:ascii="仿宋" w:eastAsia="仿宋" w:hAnsi="仿宋" w:cs="仿宋" w:hint="eastAsia"/>
          <w:spacing w:val="-3"/>
          <w:w w:val="95"/>
          <w:sz w:val="32"/>
          <w:szCs w:val="32"/>
        </w:rPr>
        <w:t>的主张，激发妇女入党的政治意愿。加强对入党积极分子的培养教育。</w:t>
      </w:r>
      <w:r>
        <w:rPr>
          <w:rFonts w:ascii="仿宋" w:eastAsia="仿宋" w:hAnsi="仿宋" w:cs="仿宋" w:hint="eastAsia"/>
          <w:spacing w:val="4"/>
          <w:sz w:val="32"/>
          <w:szCs w:val="32"/>
        </w:rPr>
        <w:t>注重从各行各业青年女性中发展党员。在党代表候选人酝酿过程中，充分关注政治过硬、作风优良、敢于担当、实绩突出的优秀妇女，确保党员代表大会中女党员代表保持合理比例。</w:t>
      </w:r>
      <w:bookmarkStart w:id="19" w:name="（四）妇女参与决策和管理"/>
      <w:bookmarkStart w:id="20" w:name="_bookmark14"/>
      <w:bookmarkStart w:id="21" w:name="_bookmark12"/>
      <w:bookmarkStart w:id="22" w:name="策略措施："/>
      <w:bookmarkEnd w:id="19"/>
      <w:bookmarkEnd w:id="20"/>
      <w:bookmarkEnd w:id="21"/>
      <w:bookmarkEnd w:id="22"/>
    </w:p>
    <w:p w14:paraId="3AF2A65A" w14:textId="77777777" w:rsidR="00CB7BA0" w:rsidRDefault="00E475A6" w:rsidP="00D612F6">
      <w:pPr>
        <w:widowControl/>
        <w:spacing w:line="360" w:lineRule="auto"/>
        <w:ind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4.</w:t>
      </w:r>
      <w:r>
        <w:rPr>
          <w:rFonts w:ascii="仿宋" w:eastAsia="仿宋" w:hAnsi="仿宋" w:cs="仿宋" w:hint="eastAsia"/>
          <w:spacing w:val="4"/>
          <w:w w:val="95"/>
          <w:sz w:val="32"/>
          <w:szCs w:val="32"/>
        </w:rPr>
        <w:t>提高人大女代表、政协女委员比例。落实人大代表选举规则和程序，在选区划分、代表名额分配、候选人推荐、选举等环节，保障妇女享有平等权利和机会。重视从基层、生产一线推荐人大代表女性</w:t>
      </w:r>
      <w:r>
        <w:rPr>
          <w:rFonts w:ascii="仿宋" w:eastAsia="仿宋" w:hAnsi="仿宋" w:cs="仿宋" w:hint="eastAsia"/>
          <w:spacing w:val="4"/>
          <w:w w:val="95"/>
          <w:sz w:val="32"/>
          <w:szCs w:val="32"/>
          <w:lang w:val="en-US"/>
        </w:rPr>
        <w:t>候</w:t>
      </w:r>
      <w:r>
        <w:rPr>
          <w:rFonts w:ascii="仿宋" w:eastAsia="仿宋" w:hAnsi="仿宋" w:cs="仿宋" w:hint="eastAsia"/>
          <w:spacing w:val="4"/>
          <w:w w:val="95"/>
          <w:sz w:val="32"/>
          <w:szCs w:val="32"/>
        </w:rPr>
        <w:t>选人，候选人中应当有适当数量的妇女代表，并逐步提高妇女代表的比例。提名推荐、协商确定政协委员建议名单时，保障提名一定比例的妇女。充分发挥人大女代表、政协女委员在发展社会主义民主政</w:t>
      </w:r>
      <w:r>
        <w:rPr>
          <w:rFonts w:ascii="仿宋" w:eastAsia="仿宋" w:hAnsi="仿宋" w:cs="仿宋" w:hint="eastAsia"/>
          <w:sz w:val="32"/>
          <w:szCs w:val="32"/>
        </w:rPr>
        <w:t>治和男女平等事业中的积极作用。</w:t>
      </w:r>
    </w:p>
    <w:p w14:paraId="09E4A271" w14:textId="77777777" w:rsidR="00CB7BA0" w:rsidRDefault="00E475A6" w:rsidP="00CB7BA0">
      <w:pPr>
        <w:pStyle w:val="a8"/>
        <w:keepNext/>
        <w:tabs>
          <w:tab w:val="left" w:pos="1065"/>
        </w:tabs>
        <w:spacing w:before="1" w:line="360" w:lineRule="auto"/>
        <w:ind w:left="0" w:right="277" w:firstLineChars="200" w:firstLine="648"/>
        <w:jc w:val="both"/>
        <w:rPr>
          <w:rFonts w:ascii="仿宋" w:eastAsia="仿宋" w:hAnsi="仿宋" w:cs="仿宋"/>
          <w:spacing w:val="4"/>
          <w:sz w:val="32"/>
          <w:szCs w:val="32"/>
        </w:rPr>
      </w:pPr>
      <w:r>
        <w:rPr>
          <w:rFonts w:ascii="仿宋" w:eastAsia="仿宋" w:hAnsi="仿宋" w:cs="仿宋" w:hint="eastAsia"/>
          <w:spacing w:val="4"/>
          <w:sz w:val="32"/>
          <w:szCs w:val="32"/>
          <w:lang w:val="en-US"/>
        </w:rPr>
        <w:t>5.</w:t>
      </w:r>
      <w:r>
        <w:rPr>
          <w:rFonts w:ascii="仿宋" w:eastAsia="仿宋" w:hAnsi="仿宋" w:cs="仿宋" w:hint="eastAsia"/>
          <w:spacing w:val="4"/>
          <w:sz w:val="32"/>
          <w:szCs w:val="32"/>
        </w:rPr>
        <w:t>加大培养选拔女干部工作力度。优化女干部成长路径，注重日常培养和战略培养，为女干部参加教育培训、交流任职、挂职锻炼创造条件和机会，培养忠诚干净担当的高素质专业化女干部。落实女干部选拔配备的目标任务，保持优秀年轻干部队伍中女干部的合理比例，在保证质量的前提下实现应</w:t>
      </w:r>
      <w:proofErr w:type="gramStart"/>
      <w:r>
        <w:rPr>
          <w:rFonts w:ascii="仿宋" w:eastAsia="仿宋" w:hAnsi="仿宋" w:cs="仿宋" w:hint="eastAsia"/>
          <w:spacing w:val="4"/>
          <w:sz w:val="32"/>
          <w:szCs w:val="32"/>
        </w:rPr>
        <w:t>配尽配</w:t>
      </w:r>
      <w:proofErr w:type="gramEnd"/>
      <w:r>
        <w:rPr>
          <w:rFonts w:ascii="仿宋" w:eastAsia="仿宋" w:hAnsi="仿宋" w:cs="仿宋" w:hint="eastAsia"/>
          <w:spacing w:val="4"/>
          <w:sz w:val="32"/>
          <w:szCs w:val="32"/>
        </w:rPr>
        <w:t>，届中调整保障女干部比例不降低，注重从基层、生产一线培养选拔女干部，注重选拔女干部到重要部门、关键岗位担任领导职务。保障妇女在干部录用、选拔、任（聘)用、晋升、退休各环节不因性别受到歧视。</w:t>
      </w:r>
    </w:p>
    <w:p w14:paraId="23387111" w14:textId="77777777" w:rsidR="00CB7BA0" w:rsidRDefault="00E475A6" w:rsidP="00CB7BA0">
      <w:pPr>
        <w:pStyle w:val="a8"/>
        <w:keepNext/>
        <w:tabs>
          <w:tab w:val="left" w:pos="1065"/>
        </w:tabs>
        <w:spacing w:before="1" w:line="360" w:lineRule="auto"/>
        <w:ind w:left="0"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6.</w:t>
      </w:r>
      <w:r>
        <w:rPr>
          <w:rFonts w:ascii="仿宋" w:eastAsia="仿宋" w:hAnsi="仿宋" w:cs="仿宋" w:hint="eastAsia"/>
          <w:spacing w:val="4"/>
          <w:w w:val="95"/>
          <w:sz w:val="32"/>
          <w:szCs w:val="32"/>
        </w:rPr>
        <w:t>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女代表比例与女职工比例相适应。在深化事业单位改革进程中，确保妇女在岗位晋升、职员晋</w:t>
      </w:r>
      <w:r>
        <w:rPr>
          <w:rFonts w:ascii="仿宋" w:eastAsia="仿宋" w:hAnsi="仿宋" w:cs="仿宋" w:hint="eastAsia"/>
          <w:sz w:val="32"/>
          <w:szCs w:val="32"/>
        </w:rPr>
        <w:t>级、职称评聘等方面享有平等的权利和机会。</w:t>
      </w:r>
    </w:p>
    <w:p w14:paraId="47564C80" w14:textId="77777777" w:rsidR="00CB7BA0" w:rsidRDefault="00E475A6" w:rsidP="00CB7BA0">
      <w:pPr>
        <w:pStyle w:val="a8"/>
        <w:keepNext/>
        <w:tabs>
          <w:tab w:val="left" w:pos="1065"/>
        </w:tabs>
        <w:spacing w:before="2" w:line="360" w:lineRule="auto"/>
        <w:ind w:left="0"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7.</w:t>
      </w:r>
      <w:r>
        <w:rPr>
          <w:rFonts w:ascii="仿宋" w:eastAsia="仿宋" w:hAnsi="仿宋" w:cs="仿宋" w:hint="eastAsia"/>
          <w:spacing w:val="4"/>
          <w:w w:val="95"/>
          <w:sz w:val="32"/>
          <w:szCs w:val="32"/>
        </w:rPr>
        <w:t>推动妇女广泛参与企业决策管理。将女干部选拔配备纳入国</w:t>
      </w:r>
      <w:r>
        <w:rPr>
          <w:rFonts w:ascii="仿宋" w:eastAsia="仿宋" w:hAnsi="仿宋" w:cs="仿宋" w:hint="eastAsia"/>
          <w:spacing w:val="4"/>
          <w:w w:val="95"/>
          <w:sz w:val="32"/>
          <w:szCs w:val="32"/>
          <w:lang w:val="en-US"/>
        </w:rPr>
        <w:t>有</w:t>
      </w:r>
      <w:r>
        <w:rPr>
          <w:rFonts w:ascii="仿宋" w:eastAsia="仿宋" w:hAnsi="仿宋" w:cs="仿宋" w:hint="eastAsia"/>
          <w:spacing w:val="4"/>
          <w:w w:val="95"/>
          <w:sz w:val="32"/>
          <w:szCs w:val="32"/>
        </w:rPr>
        <w:t>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w:t>
      </w:r>
      <w:r>
        <w:rPr>
          <w:rFonts w:ascii="仿宋" w:eastAsia="仿宋" w:hAnsi="仿宋" w:cs="仿宋" w:hint="eastAsia"/>
          <w:spacing w:val="5"/>
          <w:w w:val="95"/>
          <w:sz w:val="32"/>
          <w:szCs w:val="32"/>
        </w:rPr>
        <w:t>工比例相适应</w:t>
      </w:r>
      <w:r>
        <w:rPr>
          <w:rFonts w:ascii="仿宋" w:eastAsia="仿宋" w:hAnsi="仿宋" w:cs="仿宋" w:hint="eastAsia"/>
          <w:b/>
          <w:spacing w:val="7"/>
          <w:w w:val="95"/>
          <w:sz w:val="32"/>
          <w:szCs w:val="32"/>
        </w:rPr>
        <w:t>，</w:t>
      </w:r>
      <w:r>
        <w:rPr>
          <w:rFonts w:ascii="仿宋" w:eastAsia="仿宋" w:hAnsi="仿宋" w:cs="仿宋" w:hint="eastAsia"/>
          <w:spacing w:val="4"/>
          <w:w w:val="95"/>
          <w:sz w:val="32"/>
          <w:szCs w:val="32"/>
        </w:rPr>
        <w:t>支持女职工通过职工代表大会等形式参与企业民主决策、民主管理和民主监督。企业制定相关规章制度，对涉及女职工权益的事项，听取工会女职工委员会的意见，依法经职工代表大会审议</w:t>
      </w:r>
      <w:r>
        <w:rPr>
          <w:rFonts w:ascii="仿宋" w:eastAsia="仿宋" w:hAnsi="仿宋" w:cs="仿宋" w:hint="eastAsia"/>
          <w:sz w:val="32"/>
          <w:szCs w:val="32"/>
        </w:rPr>
        <w:t>通过。</w:t>
      </w:r>
    </w:p>
    <w:p w14:paraId="54C1B499" w14:textId="77777777" w:rsidR="00CB7BA0" w:rsidRDefault="00E475A6" w:rsidP="00CB7BA0">
      <w:pPr>
        <w:pStyle w:val="a8"/>
        <w:keepNext/>
        <w:tabs>
          <w:tab w:val="left" w:pos="1065"/>
        </w:tabs>
        <w:spacing w:before="39" w:line="360" w:lineRule="auto"/>
        <w:ind w:left="0" w:right="277"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8.</w:t>
      </w:r>
      <w:r>
        <w:rPr>
          <w:rFonts w:ascii="仿宋" w:eastAsia="仿宋" w:hAnsi="仿宋" w:cs="仿宋" w:hint="eastAsia"/>
          <w:spacing w:val="4"/>
          <w:w w:val="95"/>
          <w:sz w:val="32"/>
          <w:szCs w:val="32"/>
        </w:rPr>
        <w:t>推动妇女有序参与城乡基层社会治理。注重从致富女能手、经商务工女性、女社会工作者、女大学生村官、女</w:t>
      </w:r>
      <w:r>
        <w:rPr>
          <w:rFonts w:ascii="仿宋" w:eastAsia="仿宋" w:hAnsi="仿宋" w:cs="仿宋" w:hint="eastAsia"/>
          <w:spacing w:val="-2"/>
          <w:w w:val="95"/>
          <w:sz w:val="32"/>
          <w:szCs w:val="32"/>
        </w:rPr>
        <w:t>退休干部职工等群体中培养选拔村</w:t>
      </w:r>
      <w:r>
        <w:rPr>
          <w:rFonts w:ascii="仿宋" w:eastAsia="仿宋" w:hAnsi="仿宋" w:cs="仿宋" w:hint="eastAsia"/>
          <w:w w:val="95"/>
          <w:sz w:val="32"/>
          <w:szCs w:val="32"/>
        </w:rPr>
        <w:t>（社区</w:t>
      </w:r>
      <w:r>
        <w:rPr>
          <w:rFonts w:ascii="仿宋" w:eastAsia="仿宋" w:hAnsi="仿宋" w:cs="仿宋" w:hint="eastAsia"/>
          <w:spacing w:val="-29"/>
          <w:w w:val="95"/>
          <w:sz w:val="32"/>
          <w:szCs w:val="32"/>
        </w:rPr>
        <w:t>）</w:t>
      </w:r>
      <w:r>
        <w:rPr>
          <w:rFonts w:ascii="仿宋" w:eastAsia="仿宋" w:hAnsi="仿宋" w:cs="仿宋" w:hint="eastAsia"/>
          <w:spacing w:val="-11"/>
          <w:w w:val="95"/>
          <w:sz w:val="32"/>
          <w:szCs w:val="32"/>
        </w:rPr>
        <w:t>干部。在村</w:t>
      </w:r>
      <w:r>
        <w:rPr>
          <w:rFonts w:ascii="仿宋" w:eastAsia="仿宋" w:hAnsi="仿宋" w:cs="仿宋" w:hint="eastAsia"/>
          <w:w w:val="95"/>
          <w:sz w:val="32"/>
          <w:szCs w:val="32"/>
        </w:rPr>
        <w:t>（社区</w:t>
      </w:r>
      <w:r>
        <w:rPr>
          <w:rFonts w:ascii="仿宋" w:eastAsia="仿宋" w:hAnsi="仿宋" w:cs="仿宋" w:hint="eastAsia"/>
          <w:spacing w:val="-29"/>
          <w:w w:val="95"/>
          <w:sz w:val="32"/>
          <w:szCs w:val="32"/>
        </w:rPr>
        <w:t>）</w:t>
      </w:r>
      <w:r>
        <w:rPr>
          <w:rFonts w:ascii="仿宋" w:eastAsia="仿宋" w:hAnsi="仿宋" w:cs="仿宋" w:hint="eastAsia"/>
          <w:spacing w:val="-15"/>
          <w:w w:val="95"/>
          <w:sz w:val="32"/>
          <w:szCs w:val="32"/>
        </w:rPr>
        <w:t>“两</w:t>
      </w:r>
      <w:r>
        <w:rPr>
          <w:rFonts w:ascii="仿宋" w:eastAsia="仿宋" w:hAnsi="仿宋" w:cs="仿宋" w:hint="eastAsia"/>
          <w:spacing w:val="4"/>
          <w:w w:val="95"/>
          <w:sz w:val="32"/>
          <w:szCs w:val="32"/>
        </w:rPr>
        <w:t>委”换届工作中，通过提名确定女性候选人、女性委员专职专选、女</w:t>
      </w:r>
      <w:r>
        <w:rPr>
          <w:rFonts w:ascii="仿宋" w:eastAsia="仿宋" w:hAnsi="仿宋" w:cs="仿宋" w:hint="eastAsia"/>
          <w:spacing w:val="5"/>
          <w:w w:val="95"/>
          <w:sz w:val="32"/>
          <w:szCs w:val="32"/>
        </w:rPr>
        <w:t>性成员缺位增补等措施，提高村（</w:t>
      </w:r>
      <w:r>
        <w:rPr>
          <w:rFonts w:ascii="仿宋" w:eastAsia="仿宋" w:hAnsi="仿宋" w:cs="仿宋" w:hint="eastAsia"/>
          <w:spacing w:val="5"/>
          <w:w w:val="95"/>
          <w:sz w:val="32"/>
          <w:szCs w:val="32"/>
          <w:lang w:val="en-US"/>
        </w:rPr>
        <w:t>社区</w:t>
      </w:r>
      <w:r>
        <w:rPr>
          <w:rFonts w:ascii="仿宋" w:eastAsia="仿宋" w:hAnsi="仿宋" w:cs="仿宋" w:hint="eastAsia"/>
          <w:spacing w:val="5"/>
          <w:w w:val="95"/>
          <w:sz w:val="32"/>
          <w:szCs w:val="32"/>
        </w:rPr>
        <w:t>）委会成员、村（</w:t>
      </w:r>
      <w:r>
        <w:rPr>
          <w:rFonts w:ascii="仿宋" w:eastAsia="仿宋" w:hAnsi="仿宋" w:cs="仿宋" w:hint="eastAsia"/>
          <w:spacing w:val="5"/>
          <w:w w:val="95"/>
          <w:sz w:val="32"/>
          <w:szCs w:val="32"/>
          <w:lang w:val="en-US"/>
        </w:rPr>
        <w:t>社区</w:t>
      </w:r>
      <w:r>
        <w:rPr>
          <w:rFonts w:ascii="仿宋" w:eastAsia="仿宋" w:hAnsi="仿宋" w:cs="仿宋" w:hint="eastAsia"/>
          <w:spacing w:val="5"/>
          <w:w w:val="95"/>
          <w:sz w:val="32"/>
          <w:szCs w:val="32"/>
        </w:rPr>
        <w:t>）</w:t>
      </w:r>
      <w:r>
        <w:rPr>
          <w:rFonts w:ascii="仿宋" w:eastAsia="仿宋" w:hAnsi="仿宋" w:cs="仿宋" w:hint="eastAsia"/>
          <w:spacing w:val="1"/>
          <w:w w:val="95"/>
          <w:sz w:val="32"/>
          <w:szCs w:val="32"/>
        </w:rPr>
        <w:t>委会主任</w:t>
      </w:r>
      <w:r>
        <w:rPr>
          <w:rFonts w:ascii="仿宋" w:eastAsia="仿宋" w:hAnsi="仿宋" w:cs="仿宋" w:hint="eastAsia"/>
          <w:spacing w:val="4"/>
          <w:w w:val="95"/>
          <w:sz w:val="32"/>
          <w:szCs w:val="32"/>
        </w:rPr>
        <w:t>中的女性比例。组织妇女参与村规民约、居民公约及涉及妇女儿童权</w:t>
      </w:r>
      <w:r>
        <w:rPr>
          <w:rFonts w:ascii="仿宋" w:eastAsia="仿宋" w:hAnsi="仿宋" w:cs="仿宋" w:hint="eastAsia"/>
          <w:spacing w:val="2"/>
          <w:w w:val="95"/>
          <w:sz w:val="32"/>
          <w:szCs w:val="32"/>
        </w:rPr>
        <w:t>益事项的制定修改，开展协商议事活动。促进新社会阶层、社会工作</w:t>
      </w:r>
      <w:r>
        <w:rPr>
          <w:rFonts w:ascii="仿宋" w:eastAsia="仿宋" w:hAnsi="仿宋" w:cs="仿宋" w:hint="eastAsia"/>
          <w:sz w:val="32"/>
          <w:szCs w:val="32"/>
        </w:rPr>
        <w:t>者和志愿者中的女性积极参与社会治理。</w:t>
      </w:r>
    </w:p>
    <w:p w14:paraId="263A3337" w14:textId="77777777" w:rsidR="00CB7BA0" w:rsidRDefault="00E475A6" w:rsidP="00CB7BA0">
      <w:pPr>
        <w:keepNext/>
        <w:spacing w:before="30" w:line="360" w:lineRule="auto"/>
        <w:ind w:left="100" w:right="275" w:firstLineChars="200" w:firstLine="613"/>
        <w:jc w:val="both"/>
        <w:rPr>
          <w:rFonts w:ascii="仿宋" w:eastAsia="仿宋" w:hAnsi="仿宋" w:cs="仿宋"/>
          <w:bCs/>
          <w:sz w:val="32"/>
          <w:szCs w:val="32"/>
        </w:rPr>
      </w:pPr>
      <w:r>
        <w:rPr>
          <w:rFonts w:ascii="仿宋" w:eastAsia="仿宋" w:hAnsi="仿宋" w:cs="仿宋" w:hint="eastAsia"/>
          <w:spacing w:val="4"/>
          <w:w w:val="95"/>
          <w:sz w:val="32"/>
          <w:szCs w:val="32"/>
          <w:lang w:val="en-US"/>
        </w:rPr>
        <w:t>9.</w:t>
      </w:r>
      <w:r>
        <w:rPr>
          <w:rFonts w:ascii="仿宋" w:eastAsia="仿宋" w:hAnsi="仿宋" w:cs="仿宋" w:hint="eastAsia"/>
          <w:spacing w:val="4"/>
          <w:w w:val="95"/>
          <w:sz w:val="32"/>
          <w:szCs w:val="32"/>
        </w:rPr>
        <w:t>支持引导妇女参与社会组织。优化社会组织发展的制度环境，加大</w:t>
      </w:r>
      <w:r>
        <w:rPr>
          <w:rFonts w:ascii="仿宋" w:eastAsia="仿宋" w:hAnsi="仿宋" w:cs="仿宋" w:hint="eastAsia"/>
          <w:spacing w:val="4"/>
          <w:w w:val="95"/>
          <w:sz w:val="32"/>
          <w:szCs w:val="32"/>
          <w:lang w:val="en-US"/>
        </w:rPr>
        <w:t>对</w:t>
      </w:r>
      <w:r>
        <w:rPr>
          <w:rFonts w:ascii="仿宋" w:eastAsia="仿宋" w:hAnsi="仿宋" w:cs="仿宋" w:hint="eastAsia"/>
          <w:spacing w:val="4"/>
          <w:w w:val="95"/>
          <w:sz w:val="32"/>
          <w:szCs w:val="32"/>
        </w:rPr>
        <w:t>以女性为会员主体或以女性为主要从业人员的社会组织的培育力度，加强支持和指导服务，促进其健康有序发展并积极参与社会组织</w:t>
      </w:r>
      <w:r>
        <w:rPr>
          <w:rFonts w:ascii="仿宋" w:eastAsia="仿宋" w:hAnsi="仿宋" w:cs="仿宋" w:hint="eastAsia"/>
          <w:spacing w:val="5"/>
          <w:w w:val="95"/>
          <w:sz w:val="32"/>
          <w:szCs w:val="32"/>
        </w:rPr>
        <w:t>协商。</w:t>
      </w:r>
      <w:r>
        <w:rPr>
          <w:rFonts w:ascii="仿宋" w:eastAsia="仿宋" w:hAnsi="仿宋" w:cs="仿宋" w:hint="eastAsia"/>
          <w:bCs/>
          <w:spacing w:val="3"/>
          <w:w w:val="95"/>
          <w:sz w:val="32"/>
          <w:szCs w:val="32"/>
        </w:rPr>
        <w:t>拓展妇女组织覆盖面，增强“四新”领域女性组织化程度。大</w:t>
      </w:r>
      <w:r>
        <w:rPr>
          <w:rFonts w:ascii="仿宋" w:eastAsia="仿宋" w:hAnsi="仿宋" w:cs="仿宋" w:hint="eastAsia"/>
          <w:bCs/>
          <w:spacing w:val="4"/>
          <w:w w:val="95"/>
          <w:sz w:val="32"/>
          <w:szCs w:val="32"/>
        </w:rPr>
        <w:t>力培育扶持服务性、公益性、互助性的女性社会组织，支持各类妇女组织开展活动，承接政府和社会公益性服务项目。</w:t>
      </w:r>
      <w:r>
        <w:rPr>
          <w:rFonts w:ascii="仿宋" w:eastAsia="仿宋" w:hAnsi="仿宋" w:cs="仿宋" w:hint="eastAsia"/>
          <w:bCs/>
          <w:spacing w:val="4"/>
          <w:w w:val="95"/>
          <w:sz w:val="32"/>
          <w:szCs w:val="32"/>
          <w:lang w:val="en-US"/>
        </w:rPr>
        <w:t>鼓励女性创办社会</w:t>
      </w:r>
      <w:r>
        <w:rPr>
          <w:rFonts w:ascii="仿宋" w:eastAsia="仿宋" w:hAnsi="仿宋" w:cs="仿宋" w:hint="eastAsia"/>
          <w:bCs/>
          <w:spacing w:val="5"/>
          <w:w w:val="95"/>
          <w:sz w:val="32"/>
          <w:szCs w:val="32"/>
        </w:rPr>
        <w:t>组织，加大对社会组织女性人才的培养力度。</w:t>
      </w:r>
      <w:r>
        <w:rPr>
          <w:rFonts w:ascii="仿宋" w:eastAsia="仿宋" w:hAnsi="仿宋" w:cs="仿宋" w:hint="eastAsia"/>
          <w:bCs/>
          <w:spacing w:val="3"/>
          <w:w w:val="95"/>
          <w:sz w:val="32"/>
          <w:szCs w:val="32"/>
        </w:rPr>
        <w:t>鼓励支持更多女性成为</w:t>
      </w:r>
      <w:r>
        <w:rPr>
          <w:rFonts w:ascii="仿宋" w:eastAsia="仿宋" w:hAnsi="仿宋" w:cs="仿宋" w:hint="eastAsia"/>
          <w:bCs/>
          <w:spacing w:val="4"/>
          <w:w w:val="95"/>
          <w:sz w:val="32"/>
          <w:szCs w:val="32"/>
        </w:rPr>
        <w:t>社会组织成员或从业人员，加强对社会组织女性专业人才和管理人才</w:t>
      </w:r>
      <w:r>
        <w:rPr>
          <w:rFonts w:ascii="仿宋" w:eastAsia="仿宋" w:hAnsi="仿宋" w:cs="仿宋" w:hint="eastAsia"/>
          <w:bCs/>
          <w:spacing w:val="5"/>
          <w:w w:val="95"/>
          <w:sz w:val="32"/>
          <w:szCs w:val="32"/>
        </w:rPr>
        <w:t>的培养，注重发现培养社会组织女性负责人。</w:t>
      </w:r>
      <w:r>
        <w:rPr>
          <w:rFonts w:ascii="仿宋" w:eastAsia="仿宋" w:hAnsi="仿宋" w:cs="仿宋" w:hint="eastAsia"/>
          <w:bCs/>
          <w:spacing w:val="4"/>
          <w:w w:val="95"/>
          <w:sz w:val="32"/>
          <w:szCs w:val="32"/>
        </w:rPr>
        <w:t>增强新领域妇女组织建</w:t>
      </w:r>
      <w:r>
        <w:rPr>
          <w:rFonts w:ascii="仿宋" w:eastAsia="仿宋" w:hAnsi="仿宋" w:cs="仿宋" w:hint="eastAsia"/>
          <w:bCs/>
          <w:spacing w:val="3"/>
          <w:w w:val="95"/>
          <w:sz w:val="32"/>
          <w:szCs w:val="32"/>
        </w:rPr>
        <w:t>设</w:t>
      </w:r>
      <w:r>
        <w:rPr>
          <w:rFonts w:ascii="仿宋" w:eastAsia="仿宋" w:hAnsi="仿宋" w:cs="仿宋" w:hint="eastAsia"/>
          <w:spacing w:val="3"/>
          <w:w w:val="95"/>
          <w:sz w:val="32"/>
          <w:szCs w:val="32"/>
        </w:rPr>
        <w:t>力度，探索建立新领域妇女组织建设的规范和制度，引领新领域优</w:t>
      </w:r>
      <w:r>
        <w:rPr>
          <w:rFonts w:ascii="仿宋" w:eastAsia="仿宋" w:hAnsi="仿宋" w:cs="仿宋" w:hint="eastAsia"/>
          <w:bCs/>
          <w:sz w:val="32"/>
          <w:szCs w:val="32"/>
        </w:rPr>
        <w:t>秀女性带头人发挥作用。</w:t>
      </w:r>
    </w:p>
    <w:p w14:paraId="21CB9275" w14:textId="77777777" w:rsidR="00CB7BA0" w:rsidRDefault="00E475A6" w:rsidP="00CB7BA0">
      <w:pPr>
        <w:pStyle w:val="a8"/>
        <w:keepNext/>
        <w:tabs>
          <w:tab w:val="left" w:pos="1231"/>
        </w:tabs>
        <w:spacing w:before="139" w:line="360" w:lineRule="auto"/>
        <w:ind w:left="0" w:right="280" w:firstLineChars="200" w:firstLine="627"/>
        <w:jc w:val="both"/>
        <w:rPr>
          <w:rFonts w:ascii="仿宋" w:eastAsia="仿宋" w:hAnsi="仿宋" w:cs="仿宋"/>
          <w:sz w:val="32"/>
          <w:szCs w:val="32"/>
        </w:rPr>
      </w:pPr>
      <w:r>
        <w:rPr>
          <w:rFonts w:ascii="仿宋" w:eastAsia="仿宋" w:hAnsi="仿宋" w:cs="仿宋" w:hint="eastAsia"/>
          <w:spacing w:val="11"/>
          <w:w w:val="95"/>
          <w:sz w:val="32"/>
          <w:szCs w:val="32"/>
          <w:lang w:val="en-US"/>
        </w:rPr>
        <w:t>10.</w:t>
      </w:r>
      <w:r>
        <w:rPr>
          <w:rFonts w:ascii="仿宋" w:eastAsia="仿宋" w:hAnsi="仿宋" w:cs="仿宋" w:hint="eastAsia"/>
          <w:spacing w:val="11"/>
          <w:w w:val="95"/>
          <w:sz w:val="32"/>
          <w:szCs w:val="32"/>
        </w:rPr>
        <w:t>发挥妇联组织在推进</w:t>
      </w:r>
      <w:r>
        <w:rPr>
          <w:rFonts w:ascii="仿宋" w:eastAsia="仿宋" w:hAnsi="仿宋" w:cs="仿宋" w:hint="eastAsia"/>
          <w:spacing w:val="11"/>
          <w:w w:val="95"/>
          <w:sz w:val="32"/>
          <w:szCs w:val="32"/>
          <w:lang w:val="en-US"/>
        </w:rPr>
        <w:t>市</w:t>
      </w:r>
      <w:r>
        <w:rPr>
          <w:rFonts w:ascii="仿宋" w:eastAsia="仿宋" w:hAnsi="仿宋" w:cs="仿宋" w:hint="eastAsia"/>
          <w:spacing w:val="11"/>
          <w:w w:val="95"/>
          <w:sz w:val="32"/>
          <w:szCs w:val="32"/>
        </w:rPr>
        <w:t>域治理体系和治理能力现代化进程中</w:t>
      </w:r>
      <w:r>
        <w:rPr>
          <w:rFonts w:ascii="仿宋" w:eastAsia="仿宋" w:hAnsi="仿宋" w:cs="仿宋" w:hint="eastAsia"/>
          <w:spacing w:val="4"/>
          <w:w w:val="95"/>
          <w:sz w:val="32"/>
          <w:szCs w:val="32"/>
        </w:rPr>
        <w:t>的作用。支持妇联组织履行代表妇女参与管理国家事务、经济文化事业和社会事务的职责，强化妇联组织参与民主决策、民主管理、民主监督，参与制定有关政策，参与社会治理和公共服务的制度保障。在制定有关促进男女平等和保障妇女合法权益的政策</w:t>
      </w:r>
      <w:r>
        <w:rPr>
          <w:rFonts w:ascii="仿宋" w:eastAsia="仿宋" w:hAnsi="仿宋" w:cs="仿宋" w:hint="eastAsia"/>
          <w:sz w:val="32"/>
          <w:szCs w:val="32"/>
        </w:rPr>
        <w:t>以及培养选拔女干部工作中，充分听取妇联组织意见和建议。</w:t>
      </w:r>
    </w:p>
    <w:p w14:paraId="19BE654D" w14:textId="77777777" w:rsidR="00CB7BA0" w:rsidRDefault="00E475A6" w:rsidP="00CB7BA0">
      <w:pPr>
        <w:pStyle w:val="2"/>
        <w:keepNext/>
        <w:tabs>
          <w:tab w:val="left" w:pos="1226"/>
        </w:tabs>
        <w:spacing w:line="360" w:lineRule="auto"/>
        <w:ind w:left="0" w:right="273" w:firstLineChars="200" w:firstLine="632"/>
        <w:jc w:val="both"/>
        <w:rPr>
          <w:rFonts w:ascii="仿宋" w:eastAsia="仿宋" w:hAnsi="仿宋" w:cs="仿宋"/>
          <w:b w:val="0"/>
          <w:bCs w:val="0"/>
        </w:rPr>
      </w:pPr>
      <w:r>
        <w:rPr>
          <w:rFonts w:ascii="仿宋" w:eastAsia="仿宋" w:hAnsi="仿宋" w:cs="仿宋" w:hint="eastAsia"/>
          <w:b w:val="0"/>
          <w:bCs w:val="0"/>
          <w:spacing w:val="-4"/>
          <w:lang w:val="en-US"/>
        </w:rPr>
        <w:t>11.</w:t>
      </w:r>
      <w:r>
        <w:rPr>
          <w:rFonts w:ascii="仿宋" w:eastAsia="仿宋" w:hAnsi="仿宋" w:cs="仿宋" w:hint="eastAsia"/>
          <w:b w:val="0"/>
          <w:bCs w:val="0"/>
        </w:rPr>
        <w:t>鼓励妇女参与社会政策制定工作</w:t>
      </w:r>
      <w:r>
        <w:rPr>
          <w:rFonts w:ascii="仿宋" w:eastAsia="仿宋" w:hAnsi="仿宋" w:cs="仿宋" w:hint="eastAsia"/>
          <w:b w:val="0"/>
          <w:bCs w:val="0"/>
          <w:spacing w:val="-4"/>
        </w:rPr>
        <w:t>。加强性别平等意识宣传，提高政府法</w:t>
      </w:r>
      <w:r>
        <w:rPr>
          <w:rFonts w:ascii="仿宋" w:eastAsia="仿宋" w:hAnsi="仿宋" w:cs="仿宋" w:hint="eastAsia"/>
          <w:b w:val="0"/>
          <w:bCs w:val="0"/>
          <w:spacing w:val="4"/>
          <w:w w:val="95"/>
        </w:rPr>
        <w:t>律顾问</w:t>
      </w:r>
      <w:r>
        <w:rPr>
          <w:rFonts w:ascii="仿宋" w:eastAsia="仿宋" w:hAnsi="仿宋" w:cs="仿宋" w:hint="eastAsia"/>
          <w:b w:val="0"/>
          <w:bCs w:val="0"/>
          <w:spacing w:val="4"/>
          <w:w w:val="95"/>
          <w:lang w:val="en-US"/>
        </w:rPr>
        <w:t>中</w:t>
      </w:r>
      <w:r>
        <w:rPr>
          <w:rFonts w:ascii="仿宋" w:eastAsia="仿宋" w:hAnsi="仿宋" w:cs="仿宋" w:hint="eastAsia"/>
          <w:b w:val="0"/>
          <w:bCs w:val="0"/>
          <w:spacing w:val="4"/>
          <w:w w:val="95"/>
        </w:rPr>
        <w:t>的女性比例。</w:t>
      </w:r>
      <w:r>
        <w:rPr>
          <w:rFonts w:ascii="仿宋" w:eastAsia="仿宋" w:hAnsi="仿宋" w:cs="仿宋" w:hint="eastAsia"/>
          <w:b w:val="0"/>
          <w:bCs w:val="0"/>
        </w:rPr>
        <w:t>在制定涉及公众利益和妇女权益的社会政策时，</w:t>
      </w:r>
      <w:r>
        <w:rPr>
          <w:rFonts w:ascii="仿宋" w:eastAsia="仿宋" w:hAnsi="仿宋" w:cs="仿宋" w:hint="eastAsia"/>
          <w:b w:val="0"/>
          <w:bCs w:val="0"/>
          <w:spacing w:val="4"/>
          <w:w w:val="95"/>
        </w:rPr>
        <w:t>充分听取人大女代表、政</w:t>
      </w:r>
      <w:r>
        <w:rPr>
          <w:rFonts w:ascii="仿宋" w:eastAsia="仿宋" w:hAnsi="仿宋" w:cs="仿宋" w:hint="eastAsia"/>
          <w:b w:val="0"/>
          <w:bCs w:val="0"/>
        </w:rPr>
        <w:t>协女委员、女性学学者、妇女群众的意见和建议。推进妇女组织对司</w:t>
      </w:r>
      <w:r>
        <w:rPr>
          <w:rFonts w:ascii="仿宋" w:eastAsia="仿宋" w:hAnsi="仿宋" w:cs="仿宋" w:hint="eastAsia"/>
          <w:b w:val="0"/>
          <w:bCs w:val="0"/>
          <w:spacing w:val="4"/>
          <w:w w:val="95"/>
        </w:rPr>
        <w:t>法公正的监督，着力提高人民陪审员、</w:t>
      </w:r>
      <w:r>
        <w:rPr>
          <w:rFonts w:ascii="仿宋" w:eastAsia="仿宋" w:hAnsi="仿宋" w:cs="仿宋" w:hint="eastAsia"/>
          <w:b w:val="0"/>
          <w:bCs w:val="0"/>
        </w:rPr>
        <w:t>人民监督员、人民调解员</w:t>
      </w:r>
      <w:r>
        <w:rPr>
          <w:rFonts w:ascii="仿宋" w:eastAsia="仿宋" w:hAnsi="仿宋" w:cs="仿宋" w:hint="eastAsia"/>
          <w:b w:val="0"/>
          <w:bCs w:val="0"/>
          <w:lang w:val="en-US"/>
        </w:rPr>
        <w:t>中</w:t>
      </w:r>
      <w:r>
        <w:rPr>
          <w:rFonts w:ascii="仿宋" w:eastAsia="仿宋" w:hAnsi="仿宋" w:cs="仿宋" w:hint="eastAsia"/>
          <w:b w:val="0"/>
          <w:bCs w:val="0"/>
        </w:rPr>
        <w:t>的女性比例。</w:t>
      </w:r>
      <w:bookmarkStart w:id="23" w:name="_bookmark15"/>
      <w:bookmarkStart w:id="24" w:name="（五）妇女与社会保障"/>
      <w:bookmarkEnd w:id="23"/>
      <w:bookmarkEnd w:id="24"/>
    </w:p>
    <w:p w14:paraId="384109CC" w14:textId="77777777" w:rsidR="00CB7BA0" w:rsidRDefault="00E475A6">
      <w:pPr>
        <w:pStyle w:val="2"/>
        <w:keepNext/>
        <w:tabs>
          <w:tab w:val="left" w:pos="1226"/>
        </w:tabs>
        <w:spacing w:line="360" w:lineRule="auto"/>
        <w:ind w:left="0" w:right="273" w:firstLineChars="200" w:firstLine="640"/>
        <w:jc w:val="both"/>
        <w:rPr>
          <w:rFonts w:ascii="楷体" w:eastAsia="楷体" w:hAnsi="楷体" w:cs="楷体"/>
          <w:b w:val="0"/>
          <w:bCs w:val="0"/>
        </w:rPr>
      </w:pPr>
      <w:r>
        <w:rPr>
          <w:rFonts w:ascii="楷体" w:eastAsia="楷体" w:hAnsi="楷体" w:cs="楷体" w:hint="eastAsia"/>
          <w:b w:val="0"/>
          <w:bCs w:val="0"/>
        </w:rPr>
        <w:t>（五）妇女与社会保障</w:t>
      </w:r>
      <w:bookmarkStart w:id="25" w:name="_bookmark16"/>
      <w:bookmarkEnd w:id="25"/>
    </w:p>
    <w:p w14:paraId="3221B43F" w14:textId="77777777" w:rsidR="00CB7BA0" w:rsidRDefault="00E475A6">
      <w:pPr>
        <w:pStyle w:val="2"/>
        <w:keepNext/>
        <w:tabs>
          <w:tab w:val="left" w:pos="1226"/>
        </w:tabs>
        <w:spacing w:line="360" w:lineRule="auto"/>
        <w:ind w:left="0" w:right="273" w:firstLineChars="200" w:firstLine="643"/>
        <w:rPr>
          <w:rFonts w:ascii="仿宋" w:eastAsia="仿宋" w:hAnsi="仿宋" w:cs="仿宋"/>
        </w:rPr>
      </w:pPr>
      <w:r>
        <w:rPr>
          <w:rFonts w:ascii="仿宋" w:eastAsia="仿宋" w:hAnsi="仿宋" w:cs="仿宋" w:hint="eastAsia"/>
        </w:rPr>
        <w:t>主要目标：</w:t>
      </w:r>
    </w:p>
    <w:p w14:paraId="520CA642" w14:textId="77777777" w:rsidR="00CB7BA0" w:rsidRDefault="00E475A6">
      <w:pPr>
        <w:pStyle w:val="2"/>
        <w:keepNext/>
        <w:numPr>
          <w:ilvl w:val="255"/>
          <w:numId w:val="0"/>
        </w:numPr>
        <w:tabs>
          <w:tab w:val="left" w:pos="1226"/>
        </w:tabs>
        <w:spacing w:line="360" w:lineRule="auto"/>
        <w:ind w:right="273" w:firstLineChars="200" w:firstLine="640"/>
        <w:jc w:val="both"/>
        <w:rPr>
          <w:rFonts w:ascii="仿宋" w:eastAsia="仿宋" w:hAnsi="仿宋" w:cs="仿宋"/>
          <w:b w:val="0"/>
          <w:bCs w:val="0"/>
        </w:rPr>
      </w:pPr>
      <w:r>
        <w:rPr>
          <w:rFonts w:ascii="仿宋" w:eastAsia="仿宋" w:hAnsi="仿宋" w:cs="仿宋" w:hint="eastAsia"/>
          <w:b w:val="0"/>
          <w:bCs w:val="0"/>
          <w:lang w:val="en-US"/>
        </w:rPr>
        <w:t>1.</w:t>
      </w:r>
      <w:r>
        <w:rPr>
          <w:rFonts w:ascii="仿宋" w:eastAsia="仿宋" w:hAnsi="仿宋" w:cs="仿宋" w:hint="eastAsia"/>
          <w:b w:val="0"/>
          <w:bCs w:val="0"/>
        </w:rPr>
        <w:t>妇女平等享有社会保障权益，保障水平不断提高。</w:t>
      </w:r>
    </w:p>
    <w:p w14:paraId="4A5315DB" w14:textId="77777777" w:rsidR="00CB7BA0" w:rsidRDefault="00E475A6" w:rsidP="00CB7BA0">
      <w:pPr>
        <w:pStyle w:val="2"/>
        <w:keepNext/>
        <w:numPr>
          <w:ilvl w:val="255"/>
          <w:numId w:val="0"/>
        </w:numPr>
        <w:tabs>
          <w:tab w:val="left" w:pos="1226"/>
        </w:tabs>
        <w:spacing w:line="360" w:lineRule="auto"/>
        <w:ind w:right="273" w:firstLineChars="200" w:firstLine="615"/>
        <w:jc w:val="both"/>
        <w:rPr>
          <w:rFonts w:ascii="仿宋" w:eastAsia="仿宋" w:hAnsi="仿宋" w:cs="仿宋"/>
          <w:b w:val="0"/>
          <w:bCs w:val="0"/>
        </w:rPr>
      </w:pPr>
      <w:r>
        <w:rPr>
          <w:rFonts w:ascii="仿宋" w:eastAsia="仿宋" w:hAnsi="仿宋" w:cs="仿宋" w:hint="eastAsia"/>
          <w:b w:val="0"/>
          <w:bCs w:val="0"/>
          <w:spacing w:val="5"/>
          <w:w w:val="95"/>
          <w:lang w:val="en-US"/>
        </w:rPr>
        <w:t>2.</w:t>
      </w:r>
      <w:r>
        <w:rPr>
          <w:rFonts w:ascii="仿宋" w:eastAsia="仿宋" w:hAnsi="仿宋" w:cs="仿宋" w:hint="eastAsia"/>
          <w:b w:val="0"/>
          <w:bCs w:val="0"/>
          <w:spacing w:val="5"/>
          <w:w w:val="95"/>
        </w:rPr>
        <w:t>完善生育保障制度。提高生育保险参保率，</w:t>
      </w:r>
      <w:r>
        <w:rPr>
          <w:rFonts w:ascii="仿宋" w:eastAsia="仿宋" w:hAnsi="仿宋" w:cs="仿宋" w:hint="eastAsia"/>
          <w:b w:val="0"/>
          <w:bCs w:val="0"/>
          <w:spacing w:val="6"/>
          <w:w w:val="95"/>
        </w:rPr>
        <w:t>促进妇女享受生育</w:t>
      </w:r>
      <w:r>
        <w:rPr>
          <w:rFonts w:ascii="仿宋" w:eastAsia="仿宋" w:hAnsi="仿宋" w:cs="仿宋" w:hint="eastAsia"/>
          <w:b w:val="0"/>
          <w:bCs w:val="0"/>
          <w:spacing w:val="6"/>
        </w:rPr>
        <w:t>保险待遇。</w:t>
      </w:r>
    </w:p>
    <w:p w14:paraId="707A5144" w14:textId="77777777" w:rsidR="00CB7BA0" w:rsidRDefault="00E475A6" w:rsidP="00CB7BA0">
      <w:pPr>
        <w:pStyle w:val="2"/>
        <w:keepNext/>
        <w:numPr>
          <w:ilvl w:val="255"/>
          <w:numId w:val="0"/>
        </w:numPr>
        <w:tabs>
          <w:tab w:val="left" w:pos="1226"/>
        </w:tabs>
        <w:spacing w:line="360" w:lineRule="auto"/>
        <w:ind w:right="273" w:firstLineChars="200" w:firstLine="613"/>
        <w:jc w:val="both"/>
        <w:rPr>
          <w:rFonts w:ascii="仿宋" w:eastAsia="仿宋" w:hAnsi="仿宋" w:cs="仿宋"/>
          <w:b w:val="0"/>
          <w:bCs w:val="0"/>
        </w:rPr>
      </w:pPr>
      <w:r>
        <w:rPr>
          <w:rFonts w:ascii="仿宋" w:eastAsia="仿宋" w:hAnsi="仿宋" w:cs="仿宋" w:hint="eastAsia"/>
          <w:b w:val="0"/>
          <w:bCs w:val="0"/>
          <w:spacing w:val="4"/>
          <w:w w:val="95"/>
          <w:lang w:val="en-US"/>
        </w:rPr>
        <w:t>3.完善医疗保障体系。</w:t>
      </w:r>
      <w:r>
        <w:rPr>
          <w:rFonts w:ascii="仿宋" w:eastAsia="仿宋" w:hAnsi="仿宋" w:cs="仿宋" w:hint="eastAsia"/>
          <w:b w:val="0"/>
          <w:bCs w:val="0"/>
          <w:spacing w:val="4"/>
          <w:w w:val="95"/>
        </w:rPr>
        <w:t>妇女基本医疗保险参保率稳</w:t>
      </w:r>
      <w:r>
        <w:rPr>
          <w:rFonts w:ascii="仿宋" w:eastAsia="仿宋" w:hAnsi="仿宋" w:cs="仿宋" w:hint="eastAsia"/>
          <w:b w:val="0"/>
          <w:bCs w:val="0"/>
        </w:rPr>
        <w:t>定在</w:t>
      </w:r>
      <w:r>
        <w:rPr>
          <w:rFonts w:ascii="仿宋" w:eastAsia="仿宋" w:hAnsi="仿宋" w:cs="仿宋" w:hint="eastAsia"/>
          <w:b w:val="0"/>
          <w:bCs w:val="0"/>
          <w:spacing w:val="6"/>
        </w:rPr>
        <w:t>95</w:t>
      </w:r>
      <w:r>
        <w:rPr>
          <w:rFonts w:ascii="仿宋" w:eastAsia="仿宋" w:hAnsi="仿宋" w:cs="仿宋" w:hint="eastAsia"/>
          <w:b w:val="0"/>
          <w:bCs w:val="0"/>
        </w:rPr>
        <w:t>%以上，待遇水平公平适度。</w:t>
      </w:r>
    </w:p>
    <w:p w14:paraId="1F8C8E53" w14:textId="77777777" w:rsidR="00CB7BA0" w:rsidRDefault="00E475A6">
      <w:pPr>
        <w:pStyle w:val="2"/>
        <w:keepNext/>
        <w:numPr>
          <w:ilvl w:val="255"/>
          <w:numId w:val="0"/>
        </w:numPr>
        <w:tabs>
          <w:tab w:val="left" w:pos="1226"/>
        </w:tabs>
        <w:spacing w:line="360" w:lineRule="auto"/>
        <w:ind w:right="273" w:firstLineChars="200" w:firstLine="640"/>
        <w:jc w:val="both"/>
        <w:rPr>
          <w:rFonts w:ascii="仿宋" w:eastAsia="仿宋" w:hAnsi="仿宋" w:cs="仿宋"/>
          <w:b w:val="0"/>
          <w:bCs w:val="0"/>
        </w:rPr>
      </w:pPr>
      <w:r>
        <w:rPr>
          <w:rFonts w:ascii="仿宋" w:eastAsia="仿宋" w:hAnsi="仿宋" w:cs="仿宋" w:hint="eastAsia"/>
          <w:b w:val="0"/>
          <w:bCs w:val="0"/>
          <w:position w:val="1"/>
          <w:lang w:val="en-US"/>
        </w:rPr>
        <w:t>4.</w:t>
      </w:r>
      <w:r>
        <w:rPr>
          <w:rFonts w:ascii="仿宋" w:eastAsia="仿宋" w:hAnsi="仿宋" w:cs="仿宋" w:hint="eastAsia"/>
          <w:b w:val="0"/>
          <w:bCs w:val="0"/>
          <w:position w:val="1"/>
        </w:rPr>
        <w:t>完善养老保险体系。妇女基本养老保险参保率达到</w:t>
      </w:r>
      <w:r>
        <w:rPr>
          <w:rFonts w:ascii="仿宋" w:eastAsia="仿宋" w:hAnsi="仿宋" w:cs="仿宋" w:hint="eastAsia"/>
          <w:b w:val="0"/>
          <w:bCs w:val="0"/>
          <w:spacing w:val="6"/>
          <w:position w:val="1"/>
        </w:rPr>
        <w:t>95</w:t>
      </w:r>
      <w:r>
        <w:rPr>
          <w:rFonts w:ascii="仿宋" w:eastAsia="仿宋" w:hAnsi="仿宋" w:cs="仿宋" w:hint="eastAsia"/>
          <w:b w:val="0"/>
          <w:bCs w:val="0"/>
        </w:rPr>
        <w:t>%</w:t>
      </w:r>
      <w:r>
        <w:rPr>
          <w:rFonts w:ascii="仿宋" w:eastAsia="仿宋" w:hAnsi="仿宋" w:cs="仿宋" w:hint="eastAsia"/>
          <w:b w:val="0"/>
          <w:bCs w:val="0"/>
          <w:position w:val="1"/>
        </w:rPr>
        <w:t>以上</w:t>
      </w:r>
      <w:r>
        <w:rPr>
          <w:rFonts w:ascii="仿宋" w:eastAsia="仿宋" w:hAnsi="仿宋" w:cs="仿宋" w:hint="eastAsia"/>
          <w:b w:val="0"/>
          <w:bCs w:val="0"/>
          <w:spacing w:val="-48"/>
          <w:position w:val="1"/>
        </w:rPr>
        <w:t>，</w:t>
      </w:r>
      <w:r>
        <w:rPr>
          <w:rFonts w:ascii="仿宋" w:eastAsia="仿宋" w:hAnsi="仿宋" w:cs="仿宋" w:hint="eastAsia"/>
          <w:b w:val="0"/>
          <w:bCs w:val="0"/>
          <w:position w:val="1"/>
        </w:rPr>
        <w:t>待</w:t>
      </w:r>
      <w:r>
        <w:rPr>
          <w:rFonts w:ascii="仿宋" w:eastAsia="仿宋" w:hAnsi="仿宋" w:cs="仿宋" w:hint="eastAsia"/>
          <w:b w:val="0"/>
          <w:bCs w:val="0"/>
        </w:rPr>
        <w:t>遇水平稳步提高。</w:t>
      </w:r>
    </w:p>
    <w:p w14:paraId="6E3CB9ED" w14:textId="77777777" w:rsidR="00CB7BA0" w:rsidRDefault="00E475A6" w:rsidP="00CB7BA0">
      <w:pPr>
        <w:pStyle w:val="2"/>
        <w:keepNext/>
        <w:numPr>
          <w:ilvl w:val="255"/>
          <w:numId w:val="0"/>
        </w:numPr>
        <w:tabs>
          <w:tab w:val="left" w:pos="1226"/>
        </w:tabs>
        <w:spacing w:line="360" w:lineRule="auto"/>
        <w:ind w:right="273" w:firstLineChars="200" w:firstLine="648"/>
        <w:jc w:val="both"/>
        <w:rPr>
          <w:rFonts w:ascii="仿宋" w:eastAsia="仿宋" w:hAnsi="仿宋" w:cs="仿宋"/>
        </w:rPr>
      </w:pPr>
      <w:r>
        <w:rPr>
          <w:rFonts w:ascii="仿宋" w:eastAsia="仿宋" w:hAnsi="仿宋" w:cs="仿宋" w:hint="eastAsia"/>
          <w:b w:val="0"/>
          <w:bCs w:val="0"/>
          <w:spacing w:val="4"/>
          <w:lang w:val="en-US"/>
        </w:rPr>
        <w:t>5.</w:t>
      </w:r>
      <w:r>
        <w:rPr>
          <w:rFonts w:ascii="仿宋" w:eastAsia="仿宋" w:hAnsi="仿宋" w:cs="仿宋" w:hint="eastAsia"/>
          <w:b w:val="0"/>
          <w:bCs w:val="0"/>
          <w:spacing w:val="4"/>
        </w:rPr>
        <w:t>完善失业保险和工伤保险制度。提高妇女失业保险和工伤保险</w:t>
      </w:r>
      <w:r>
        <w:rPr>
          <w:rFonts w:ascii="仿宋" w:eastAsia="仿宋" w:hAnsi="仿宋" w:cs="仿宋" w:hint="eastAsia"/>
          <w:b w:val="0"/>
          <w:bCs w:val="0"/>
        </w:rPr>
        <w:t>的参保率，落实相关待遇保障。</w:t>
      </w:r>
    </w:p>
    <w:p w14:paraId="2AB5A6A5" w14:textId="77777777" w:rsidR="00CB7BA0" w:rsidRDefault="00E475A6">
      <w:pPr>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z w:val="32"/>
          <w:szCs w:val="32"/>
        </w:rPr>
        <w:t>继续扩大城镇灵活就业妇女的社会保险参保覆盖面。</w:t>
      </w:r>
    </w:p>
    <w:p w14:paraId="15C6D100" w14:textId="77777777" w:rsidR="00CB7BA0" w:rsidRDefault="00E475A6" w:rsidP="00CB7BA0">
      <w:pPr>
        <w:autoSpaceDE/>
        <w:autoSpaceDN/>
        <w:spacing w:line="360" w:lineRule="auto"/>
        <w:ind w:firstLineChars="200" w:firstLine="613"/>
        <w:jc w:val="both"/>
        <w:rPr>
          <w:rFonts w:ascii="仿宋" w:eastAsia="仿宋" w:hAnsi="仿宋" w:cs="仿宋"/>
          <w:spacing w:val="4"/>
          <w:sz w:val="32"/>
          <w:szCs w:val="32"/>
        </w:rPr>
      </w:pPr>
      <w:r>
        <w:rPr>
          <w:rFonts w:ascii="仿宋" w:eastAsia="仿宋" w:hAnsi="仿宋" w:cs="仿宋" w:hint="eastAsia"/>
          <w:spacing w:val="4"/>
          <w:w w:val="95"/>
          <w:sz w:val="32"/>
          <w:szCs w:val="32"/>
          <w:lang w:val="en-US"/>
        </w:rPr>
        <w:t>7.</w:t>
      </w:r>
      <w:r>
        <w:rPr>
          <w:rFonts w:ascii="仿宋" w:eastAsia="仿宋" w:hAnsi="仿宋" w:cs="仿宋" w:hint="eastAsia"/>
          <w:spacing w:val="4"/>
          <w:w w:val="95"/>
          <w:sz w:val="32"/>
          <w:szCs w:val="32"/>
        </w:rPr>
        <w:t>健全分层分类社会救助体系。符合基本生活和专项救助条件的</w:t>
      </w:r>
      <w:r>
        <w:rPr>
          <w:rFonts w:ascii="仿宋" w:eastAsia="仿宋" w:hAnsi="仿宋" w:cs="仿宋" w:hint="eastAsia"/>
          <w:spacing w:val="4"/>
          <w:sz w:val="32"/>
          <w:szCs w:val="32"/>
        </w:rPr>
        <w:t>妇女生活得到基本保障。</w:t>
      </w:r>
    </w:p>
    <w:p w14:paraId="074CA44D" w14:textId="77777777" w:rsidR="00CB7BA0" w:rsidRDefault="00E475A6" w:rsidP="00CB7BA0">
      <w:pPr>
        <w:autoSpaceDE/>
        <w:autoSpaceDN/>
        <w:spacing w:line="360" w:lineRule="auto"/>
        <w:ind w:firstLineChars="200" w:firstLine="648"/>
        <w:jc w:val="both"/>
        <w:rPr>
          <w:rFonts w:ascii="仿宋" w:eastAsia="仿宋" w:hAnsi="仿宋" w:cs="仿宋"/>
          <w:sz w:val="32"/>
          <w:szCs w:val="32"/>
          <w:lang w:val="en-US"/>
        </w:rPr>
      </w:pPr>
      <w:r>
        <w:rPr>
          <w:rFonts w:ascii="仿宋" w:eastAsia="仿宋" w:hAnsi="仿宋" w:cs="仿宋" w:hint="eastAsia"/>
          <w:spacing w:val="4"/>
          <w:sz w:val="32"/>
          <w:szCs w:val="32"/>
          <w:lang w:val="en-US"/>
        </w:rPr>
        <w:t>8.</w:t>
      </w:r>
      <w:r>
        <w:rPr>
          <w:rFonts w:ascii="仿宋" w:eastAsia="仿宋" w:hAnsi="仿宋" w:cs="仿宋" w:hint="eastAsia"/>
          <w:sz w:val="32"/>
          <w:szCs w:val="32"/>
          <w:lang w:val="en-US"/>
        </w:rPr>
        <w:t>持续提高妇女社会福利待遇水平，重点向老年、残疾、单亲、独居、空巢、计划生育特殊家庭等特殊</w:t>
      </w:r>
      <w:r>
        <w:rPr>
          <w:rFonts w:ascii="仿宋" w:eastAsia="仿宋" w:hAnsi="仿宋" w:cs="仿宋" w:hint="eastAsia"/>
          <w:sz w:val="32"/>
          <w:szCs w:val="32"/>
        </w:rPr>
        <w:t>妇女</w:t>
      </w:r>
      <w:r>
        <w:rPr>
          <w:rFonts w:ascii="仿宋" w:eastAsia="仿宋" w:hAnsi="仿宋" w:cs="仿宋" w:hint="eastAsia"/>
          <w:sz w:val="32"/>
          <w:szCs w:val="32"/>
          <w:lang w:val="en-US"/>
        </w:rPr>
        <w:t>群体倾斜。</w:t>
      </w:r>
    </w:p>
    <w:p w14:paraId="2247D366" w14:textId="77777777" w:rsidR="00CB7BA0" w:rsidRDefault="00E475A6">
      <w:pPr>
        <w:numPr>
          <w:ilvl w:val="255"/>
          <w:numId w:val="0"/>
        </w:numPr>
        <w:spacing w:line="360" w:lineRule="auto"/>
        <w:ind w:firstLine="640"/>
        <w:jc w:val="both"/>
        <w:rPr>
          <w:rFonts w:ascii="仿宋" w:eastAsia="仿宋" w:hAnsi="仿宋" w:cs="仿宋"/>
          <w:sz w:val="32"/>
          <w:szCs w:val="32"/>
        </w:rPr>
      </w:pPr>
      <w:r>
        <w:rPr>
          <w:rFonts w:ascii="仿宋" w:eastAsia="仿宋" w:hAnsi="仿宋" w:cs="仿宋" w:hint="eastAsia"/>
          <w:sz w:val="32"/>
          <w:szCs w:val="32"/>
          <w:lang w:val="en-US"/>
        </w:rPr>
        <w:t>9.</w:t>
      </w:r>
      <w:r>
        <w:rPr>
          <w:rFonts w:ascii="仿宋" w:eastAsia="仿宋" w:hAnsi="仿宋" w:cs="仿宋" w:hint="eastAsia"/>
          <w:sz w:val="32"/>
          <w:szCs w:val="32"/>
        </w:rPr>
        <w:t>建立完善多层次养老服务和长期</w:t>
      </w:r>
      <w:proofErr w:type="gramStart"/>
      <w:r>
        <w:rPr>
          <w:rFonts w:ascii="仿宋" w:eastAsia="仿宋" w:hAnsi="仿宋" w:cs="仿宋" w:hint="eastAsia"/>
          <w:sz w:val="32"/>
          <w:szCs w:val="32"/>
        </w:rPr>
        <w:t>照护保障</w:t>
      </w:r>
      <w:proofErr w:type="gramEnd"/>
      <w:r>
        <w:rPr>
          <w:rFonts w:ascii="仿宋" w:eastAsia="仿宋" w:hAnsi="仿宋" w:cs="仿宋" w:hint="eastAsia"/>
          <w:sz w:val="32"/>
          <w:szCs w:val="32"/>
        </w:rPr>
        <w:t>制度。街道和重点乡镇居家社区养老服务中心覆盖率达100%，示范建设城市居家社区养老服务照料中心（家园）和农村示范性区域性养老服务中心，保障老年妇女享有均等可及的基本养老服务。</w:t>
      </w:r>
    </w:p>
    <w:p w14:paraId="3885B716" w14:textId="77777777" w:rsidR="00CB7BA0" w:rsidRDefault="00E475A6">
      <w:pPr>
        <w:numPr>
          <w:ilvl w:val="255"/>
          <w:numId w:val="0"/>
        </w:num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10.</w:t>
      </w:r>
      <w:r>
        <w:rPr>
          <w:rFonts w:ascii="仿宋" w:eastAsia="仿宋" w:hAnsi="仿宋" w:cs="仿宋" w:hint="eastAsia"/>
          <w:sz w:val="32"/>
          <w:szCs w:val="32"/>
        </w:rPr>
        <w:t>加强对妇女的关爱服务，重点为有困难、有需求的妇女提供帮扶。</w:t>
      </w:r>
    </w:p>
    <w:p w14:paraId="7CCDA852" w14:textId="77777777" w:rsidR="00CB7BA0" w:rsidRDefault="00E475A6">
      <w:pPr>
        <w:autoSpaceDE/>
        <w:autoSpaceDN/>
        <w:spacing w:line="360" w:lineRule="auto"/>
        <w:ind w:firstLineChars="200" w:firstLine="643"/>
        <w:rPr>
          <w:rFonts w:ascii="仿宋" w:eastAsia="仿宋" w:hAnsi="仿宋" w:cs="仿宋"/>
          <w:b/>
          <w:bCs/>
          <w:sz w:val="32"/>
          <w:szCs w:val="32"/>
        </w:rPr>
      </w:pPr>
      <w:bookmarkStart w:id="26" w:name="_bookmark17"/>
      <w:bookmarkEnd w:id="26"/>
      <w:r>
        <w:rPr>
          <w:rFonts w:ascii="仿宋" w:eastAsia="仿宋" w:hAnsi="仿宋" w:cs="仿宋" w:hint="eastAsia"/>
          <w:b/>
          <w:bCs/>
          <w:sz w:val="32"/>
          <w:szCs w:val="32"/>
        </w:rPr>
        <w:t>策略措施：</w:t>
      </w:r>
    </w:p>
    <w:p w14:paraId="78BF501D" w14:textId="77777777" w:rsidR="00CB7BA0" w:rsidRDefault="00E475A6">
      <w:pPr>
        <w:numPr>
          <w:ilvl w:val="255"/>
          <w:numId w:val="0"/>
        </w:num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w:t>
      </w:r>
      <w:r>
        <w:rPr>
          <w:rFonts w:ascii="仿宋" w:eastAsia="仿宋" w:hAnsi="仿宋" w:cs="仿宋" w:hint="eastAsia"/>
          <w:sz w:val="32"/>
          <w:szCs w:val="32"/>
        </w:rPr>
        <w:t>完善惠及妇女群体的社会保障体系。在制定社会救助、社会保险等相关政策以及健全覆盖全民的社会保障体系工作中，关切保障妇女的特殊利益和需求。持续推动社会保险参保扩面，</w:t>
      </w:r>
      <w:proofErr w:type="gramStart"/>
      <w:r>
        <w:rPr>
          <w:rFonts w:ascii="仿宋" w:eastAsia="仿宋" w:hAnsi="仿宋" w:cs="仿宋" w:hint="eastAsia"/>
          <w:sz w:val="32"/>
          <w:szCs w:val="32"/>
        </w:rPr>
        <w:t>支持自雇职业</w:t>
      </w:r>
      <w:proofErr w:type="gramEnd"/>
      <w:r>
        <w:rPr>
          <w:rFonts w:ascii="仿宋" w:eastAsia="仿宋" w:hAnsi="仿宋" w:cs="仿宋" w:hint="eastAsia"/>
          <w:sz w:val="32"/>
          <w:szCs w:val="32"/>
        </w:rPr>
        <w:t>妇女和灵活就业妇女参加相应社会保险，实现应保尽保，缩小社会保障的性别差距。加强社会保障分性别统计、信息动态监测和管理。</w:t>
      </w:r>
    </w:p>
    <w:p w14:paraId="5E717254" w14:textId="77777777" w:rsidR="00CB7BA0" w:rsidRDefault="00E475A6">
      <w:pPr>
        <w:numPr>
          <w:ilvl w:val="255"/>
          <w:numId w:val="0"/>
        </w:num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2.</w:t>
      </w:r>
      <w:r>
        <w:rPr>
          <w:rFonts w:ascii="仿宋" w:eastAsia="仿宋" w:hAnsi="仿宋" w:cs="仿宋" w:hint="eastAsia"/>
          <w:sz w:val="32"/>
          <w:szCs w:val="32"/>
        </w:rPr>
        <w:t>完善覆盖城乡妇女的生育保障制度。巩固提高生育保险覆盖率，完善生育保险生育医疗费用支付及生育津贴政策，确保参保女性及时享有生育保险待遇。适当提高妇女生育医疗待遇水平，提高生育保险与职工基本医疗保险合并实施成效，不断提高妇女生育医疗待遇和生育津贴水平。积极促进新业</w:t>
      </w:r>
      <w:proofErr w:type="gramStart"/>
      <w:r>
        <w:rPr>
          <w:rFonts w:ascii="仿宋" w:eastAsia="仿宋" w:hAnsi="仿宋" w:cs="仿宋" w:hint="eastAsia"/>
          <w:sz w:val="32"/>
          <w:szCs w:val="32"/>
        </w:rPr>
        <w:t>态就业</w:t>
      </w:r>
      <w:proofErr w:type="gramEnd"/>
      <w:r>
        <w:rPr>
          <w:rFonts w:ascii="仿宋" w:eastAsia="仿宋" w:hAnsi="仿宋" w:cs="仿宋" w:hint="eastAsia"/>
          <w:sz w:val="32"/>
          <w:szCs w:val="32"/>
          <w:lang w:val="en-US"/>
        </w:rPr>
        <w:t>女性</w:t>
      </w:r>
      <w:r>
        <w:rPr>
          <w:rFonts w:ascii="仿宋" w:eastAsia="仿宋" w:hAnsi="仿宋" w:cs="仿宋" w:hint="eastAsia"/>
          <w:sz w:val="32"/>
          <w:szCs w:val="32"/>
        </w:rPr>
        <w:t>、在马尾</w:t>
      </w:r>
      <w:proofErr w:type="gramStart"/>
      <w:r>
        <w:rPr>
          <w:rFonts w:ascii="仿宋" w:eastAsia="仿宋" w:hAnsi="仿宋" w:cs="仿宋" w:hint="eastAsia"/>
          <w:sz w:val="32"/>
          <w:szCs w:val="32"/>
        </w:rPr>
        <w:t>就业女</w:t>
      </w:r>
      <w:proofErr w:type="gramEnd"/>
      <w:r>
        <w:rPr>
          <w:rFonts w:ascii="仿宋" w:eastAsia="仿宋" w:hAnsi="仿宋" w:cs="仿宋" w:hint="eastAsia"/>
          <w:sz w:val="32"/>
          <w:szCs w:val="32"/>
        </w:rPr>
        <w:t>台胞、在马尾</w:t>
      </w:r>
      <w:proofErr w:type="gramStart"/>
      <w:r>
        <w:rPr>
          <w:rFonts w:ascii="仿宋" w:eastAsia="仿宋" w:hAnsi="仿宋" w:cs="仿宋" w:hint="eastAsia"/>
          <w:sz w:val="32"/>
          <w:szCs w:val="32"/>
        </w:rPr>
        <w:t>就业女</w:t>
      </w:r>
      <w:proofErr w:type="gramEnd"/>
      <w:r>
        <w:rPr>
          <w:rFonts w:ascii="仿宋" w:eastAsia="仿宋" w:hAnsi="仿宋" w:cs="仿宋" w:hint="eastAsia"/>
          <w:sz w:val="32"/>
          <w:szCs w:val="32"/>
        </w:rPr>
        <w:t>侨胞等妇女群体参加生育保险。</w:t>
      </w:r>
    </w:p>
    <w:p w14:paraId="413BDBDA" w14:textId="77777777" w:rsidR="00CB7BA0" w:rsidRPr="00E475A6" w:rsidRDefault="00E475A6" w:rsidP="00E475A6">
      <w:pPr>
        <w:numPr>
          <w:ilvl w:val="255"/>
          <w:numId w:val="0"/>
        </w:numPr>
        <w:spacing w:line="360" w:lineRule="auto"/>
        <w:ind w:firstLineChars="200" w:firstLine="628"/>
        <w:jc w:val="both"/>
        <w:rPr>
          <w:rFonts w:ascii="仿宋" w:eastAsia="仿宋" w:hAnsi="仿宋" w:cs="仿宋"/>
          <w:spacing w:val="-6"/>
          <w:sz w:val="32"/>
          <w:szCs w:val="32"/>
        </w:rPr>
      </w:pPr>
      <w:r w:rsidRPr="00E475A6">
        <w:rPr>
          <w:rFonts w:ascii="仿宋" w:eastAsia="仿宋" w:hAnsi="仿宋" w:cs="仿宋" w:hint="eastAsia"/>
          <w:spacing w:val="-6"/>
          <w:sz w:val="32"/>
          <w:szCs w:val="32"/>
          <w:lang w:val="en-US"/>
        </w:rPr>
        <w:t>3.</w:t>
      </w:r>
      <w:r w:rsidRPr="00E475A6">
        <w:rPr>
          <w:rFonts w:ascii="仿宋" w:eastAsia="仿宋" w:hAnsi="仿宋" w:cs="仿宋" w:hint="eastAsia"/>
          <w:spacing w:val="-6"/>
          <w:sz w:val="32"/>
          <w:szCs w:val="32"/>
        </w:rPr>
        <w:t>不断提高妇女医疗保障水平。</w:t>
      </w:r>
      <w:proofErr w:type="gramStart"/>
      <w:r w:rsidRPr="00E475A6">
        <w:rPr>
          <w:rFonts w:ascii="仿宋" w:eastAsia="仿宋" w:hAnsi="仿宋" w:cs="仿宋" w:hint="eastAsia"/>
          <w:spacing w:val="-6"/>
          <w:sz w:val="32"/>
          <w:szCs w:val="32"/>
        </w:rPr>
        <w:t>推动女</w:t>
      </w:r>
      <w:proofErr w:type="gramEnd"/>
      <w:r w:rsidRPr="00E475A6">
        <w:rPr>
          <w:rFonts w:ascii="仿宋" w:eastAsia="仿宋" w:hAnsi="仿宋" w:cs="仿宋" w:hint="eastAsia"/>
          <w:spacing w:val="-6"/>
          <w:sz w:val="32"/>
          <w:szCs w:val="32"/>
        </w:rPr>
        <w:t>职工和城乡女性居民持续参加基本医疗保险，满足妇女基本医疗保障需求。促进基本医疗保险为主体，医疗救助、医疗互助和商业医疗保险等多层次医疗保障互补衔接，做好符合医疗救助条件的低收入妇女医疗救助。</w:t>
      </w:r>
      <w:proofErr w:type="gramStart"/>
      <w:r w:rsidRPr="00E475A6">
        <w:rPr>
          <w:rFonts w:ascii="仿宋" w:eastAsia="仿宋" w:hAnsi="仿宋" w:cs="仿宋" w:hint="eastAsia"/>
          <w:spacing w:val="-6"/>
          <w:sz w:val="32"/>
          <w:szCs w:val="32"/>
        </w:rPr>
        <w:t>推进女</w:t>
      </w:r>
      <w:proofErr w:type="gramEnd"/>
      <w:r w:rsidRPr="00E475A6">
        <w:rPr>
          <w:rFonts w:ascii="仿宋" w:eastAsia="仿宋" w:hAnsi="仿宋" w:cs="仿宋" w:hint="eastAsia"/>
          <w:spacing w:val="-6"/>
          <w:sz w:val="32"/>
          <w:szCs w:val="32"/>
        </w:rPr>
        <w:t>职工医疗互助。充分发挥商业保险对宫颈癌、乳腺癌等重大疾病的保障作用。</w:t>
      </w:r>
    </w:p>
    <w:p w14:paraId="306E2425" w14:textId="77777777" w:rsidR="00CB7BA0" w:rsidRDefault="00E475A6">
      <w:pPr>
        <w:numPr>
          <w:ilvl w:val="255"/>
          <w:numId w:val="0"/>
        </w:num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4.</w:t>
      </w:r>
      <w:r>
        <w:rPr>
          <w:rFonts w:ascii="仿宋" w:eastAsia="仿宋" w:hAnsi="仿宋" w:cs="仿宋" w:hint="eastAsia"/>
          <w:sz w:val="32"/>
          <w:szCs w:val="32"/>
        </w:rPr>
        <w:t>促进妇女享有可持续多层次养老保险。全面实施全民参保计划，建立兼顾各类人员的养老金待遇确定机制和正常调整机制。落实渐进式延迟法定退休年龄政策，发展多层次、多支柱养老保险体系。督促用人单位依法为包括女职工在内的全体职工及时足额缴纳基本养老保险费，提高妇女基本养老保险参保率。鼓励有条件的用人单位依法为包括女职工在内的全体职工建立企业年金，丰富商业养老保险产品，提高妇女养老保险水平。</w:t>
      </w:r>
    </w:p>
    <w:p w14:paraId="0C6D7324" w14:textId="77777777" w:rsidR="00CB7BA0" w:rsidRDefault="00E475A6">
      <w:pPr>
        <w:numPr>
          <w:ilvl w:val="255"/>
          <w:numId w:val="0"/>
        </w:numPr>
        <w:spacing w:line="360" w:lineRule="auto"/>
        <w:ind w:firstLine="640"/>
        <w:jc w:val="both"/>
        <w:rPr>
          <w:rFonts w:ascii="仿宋" w:eastAsia="仿宋" w:hAnsi="仿宋" w:cs="仿宋"/>
          <w:sz w:val="32"/>
          <w:szCs w:val="32"/>
        </w:rPr>
      </w:pPr>
      <w:r>
        <w:rPr>
          <w:rFonts w:ascii="仿宋" w:eastAsia="仿宋" w:hAnsi="仿宋" w:cs="仿宋" w:hint="eastAsia"/>
          <w:sz w:val="32"/>
          <w:szCs w:val="32"/>
          <w:lang w:val="en-US"/>
        </w:rPr>
        <w:t>5.</w:t>
      </w:r>
      <w:r>
        <w:rPr>
          <w:rFonts w:ascii="仿宋" w:eastAsia="仿宋" w:hAnsi="仿宋" w:cs="仿宋" w:hint="eastAsia"/>
          <w:sz w:val="32"/>
          <w:szCs w:val="32"/>
        </w:rPr>
        <w:t>保障女性失业保险权益。督促用人单位依法为女职工办理失业保险，提高女职工特别是女农民工的参保率。保障符合条件的失业女职工按时足额享受失业保险待遇。强化失业保险促就业防失业功能，支持女职工稳定就业。适时制定出台符合本市实际的特殊时期失业保障政策，为包括女职工在内的劳动者提供失业保障。</w:t>
      </w:r>
    </w:p>
    <w:p w14:paraId="5DE6DB6E" w14:textId="77777777" w:rsidR="00CB7BA0" w:rsidRDefault="00E475A6">
      <w:pPr>
        <w:spacing w:line="360" w:lineRule="auto"/>
        <w:ind w:firstLine="64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z w:val="32"/>
          <w:szCs w:val="32"/>
        </w:rPr>
        <w:t>扩大妇女工伤保险覆盖面。增强工伤保险预防工伤、保障生活、促进康复的功能。督促用人单位依法为女职工特别是高风险行业女职工办理工伤保险，</w:t>
      </w:r>
      <w:proofErr w:type="gramStart"/>
      <w:r>
        <w:rPr>
          <w:rFonts w:ascii="仿宋" w:eastAsia="仿宋" w:hAnsi="仿宋" w:cs="仿宋" w:hint="eastAsia"/>
          <w:sz w:val="32"/>
          <w:szCs w:val="32"/>
        </w:rPr>
        <w:t>确保女</w:t>
      </w:r>
      <w:proofErr w:type="gramEnd"/>
      <w:r>
        <w:rPr>
          <w:rFonts w:ascii="仿宋" w:eastAsia="仿宋" w:hAnsi="仿宋" w:cs="仿宋" w:hint="eastAsia"/>
          <w:sz w:val="32"/>
          <w:szCs w:val="32"/>
        </w:rPr>
        <w:t>职工与男职工享有同等待遇。推进新就业形态人员职业伤害保障试点，将新业</w:t>
      </w:r>
      <w:proofErr w:type="gramStart"/>
      <w:r>
        <w:rPr>
          <w:rFonts w:ascii="仿宋" w:eastAsia="仿宋" w:hAnsi="仿宋" w:cs="仿宋" w:hint="eastAsia"/>
          <w:sz w:val="32"/>
          <w:szCs w:val="32"/>
        </w:rPr>
        <w:t>态就业</w:t>
      </w:r>
      <w:proofErr w:type="gramEnd"/>
      <w:r>
        <w:rPr>
          <w:rFonts w:ascii="仿宋" w:eastAsia="仿宋" w:hAnsi="仿宋" w:cs="仿宋" w:hint="eastAsia"/>
          <w:sz w:val="32"/>
          <w:szCs w:val="32"/>
        </w:rPr>
        <w:t>妇女纳入保障范围。</w:t>
      </w:r>
    </w:p>
    <w:p w14:paraId="7C7D035E" w14:textId="77777777" w:rsidR="00CB7BA0" w:rsidRDefault="00E475A6">
      <w:pPr>
        <w:spacing w:line="360" w:lineRule="auto"/>
        <w:ind w:firstLine="640"/>
        <w:jc w:val="both"/>
        <w:rPr>
          <w:rFonts w:ascii="仿宋" w:eastAsia="仿宋" w:hAnsi="仿宋" w:cs="仿宋"/>
          <w:sz w:val="32"/>
          <w:szCs w:val="32"/>
          <w:lang w:val="en-US"/>
        </w:rPr>
      </w:pPr>
      <w:r>
        <w:rPr>
          <w:rFonts w:ascii="仿宋" w:eastAsia="仿宋" w:hAnsi="仿宋" w:cs="仿宋" w:hint="eastAsia"/>
          <w:sz w:val="32"/>
          <w:szCs w:val="32"/>
          <w:lang w:val="en-US"/>
        </w:rPr>
        <w:t>7.</w:t>
      </w:r>
      <w:r>
        <w:rPr>
          <w:rFonts w:ascii="仿宋" w:eastAsia="仿宋" w:hAnsi="仿宋" w:cs="仿宋" w:hint="eastAsia"/>
          <w:sz w:val="32"/>
          <w:szCs w:val="32"/>
        </w:rPr>
        <w:t>强化社会救助对生活困难妇女的兜底保障。完善社会救助帮扶关爱体系，整合优化救助资源，建立健全基本生活救助制度和医疗、教育、住房、就业、受灾人员、重大卫生事件等专项救助制度。健全临时救助政策措施，强化急难救助功能。积极发展服务类社会救助，推进政府购买服务，确保符合条件的妇女应救尽救。鼓励和支持慈</w:t>
      </w:r>
      <w:r>
        <w:rPr>
          <w:rFonts w:ascii="仿宋" w:eastAsia="仿宋" w:hAnsi="仿宋" w:cs="仿宋" w:hint="eastAsia"/>
          <w:sz w:val="32"/>
          <w:szCs w:val="32"/>
          <w:lang w:val="en-US"/>
        </w:rPr>
        <w:t>善</w:t>
      </w:r>
      <w:r>
        <w:rPr>
          <w:rFonts w:ascii="仿宋" w:eastAsia="仿宋" w:hAnsi="仿宋" w:cs="仿宋" w:hint="eastAsia"/>
          <w:sz w:val="32"/>
          <w:szCs w:val="32"/>
        </w:rPr>
        <w:t>组织依法依规为生活困难妇女提供救助帮扶。充分应用统一的救助信息平台，加强社会</w:t>
      </w:r>
      <w:proofErr w:type="gramStart"/>
      <w:r>
        <w:rPr>
          <w:rFonts w:ascii="仿宋" w:eastAsia="仿宋" w:hAnsi="仿宋" w:cs="仿宋" w:hint="eastAsia"/>
          <w:sz w:val="32"/>
          <w:szCs w:val="32"/>
        </w:rPr>
        <w:t>救助分</w:t>
      </w:r>
      <w:proofErr w:type="gramEnd"/>
      <w:r>
        <w:rPr>
          <w:rFonts w:ascii="仿宋" w:eastAsia="仿宋" w:hAnsi="仿宋" w:cs="仿宋" w:hint="eastAsia"/>
          <w:sz w:val="32"/>
          <w:szCs w:val="32"/>
        </w:rPr>
        <w:t>性别统计，精准识别救助对象，动态监测社会救助性别差距。</w:t>
      </w:r>
    </w:p>
    <w:p w14:paraId="62F72961"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8.</w:t>
      </w:r>
      <w:r>
        <w:rPr>
          <w:rFonts w:ascii="仿宋" w:eastAsia="仿宋" w:hAnsi="仿宋" w:cs="仿宋" w:hint="eastAsia"/>
          <w:sz w:val="32"/>
          <w:szCs w:val="32"/>
        </w:rPr>
        <w:t>更好满足妇女群体的社会福利需求。落实高龄老人补贴、经济困难家庭老年人养老服务补贴和失能老年人护理补贴，逐步提升老年妇女福利水平。完善残疾妇女补贴制度，动态调整、合理确定困难残疾人生活补贴和重度残疾人护理补贴标准，扩大适合残疾妇女特殊需求的公共服务供给。建立健全计划生育特殊家庭全方位</w:t>
      </w:r>
      <w:proofErr w:type="gramStart"/>
      <w:r>
        <w:rPr>
          <w:rFonts w:ascii="仿宋" w:eastAsia="仿宋" w:hAnsi="仿宋" w:cs="仿宋" w:hint="eastAsia"/>
          <w:sz w:val="32"/>
          <w:szCs w:val="32"/>
        </w:rPr>
        <w:t>帮扶保障</w:t>
      </w:r>
      <w:proofErr w:type="gramEnd"/>
      <w:r>
        <w:rPr>
          <w:rFonts w:ascii="仿宋" w:eastAsia="仿宋" w:hAnsi="仿宋" w:cs="仿宋" w:hint="eastAsia"/>
          <w:sz w:val="32"/>
          <w:szCs w:val="32"/>
        </w:rPr>
        <w:t>制度，实行特别扶助标准，扎牢</w:t>
      </w:r>
      <w:proofErr w:type="gramStart"/>
      <w:r>
        <w:rPr>
          <w:rFonts w:ascii="仿宋" w:eastAsia="仿宋" w:hAnsi="仿宋" w:cs="仿宋" w:hint="eastAsia"/>
          <w:sz w:val="32"/>
          <w:szCs w:val="32"/>
        </w:rPr>
        <w:t>织密妇女</w:t>
      </w:r>
      <w:proofErr w:type="gramEnd"/>
      <w:r>
        <w:rPr>
          <w:rFonts w:ascii="仿宋" w:eastAsia="仿宋" w:hAnsi="仿宋" w:cs="仿宋" w:hint="eastAsia"/>
          <w:sz w:val="32"/>
          <w:szCs w:val="32"/>
        </w:rPr>
        <w:t>家庭帮扶安全网。</w:t>
      </w:r>
    </w:p>
    <w:p w14:paraId="3EFB4E5F" w14:textId="77777777" w:rsidR="00CB7BA0" w:rsidRDefault="00E475A6">
      <w:pPr>
        <w:autoSpaceDE/>
        <w:autoSpaceDN/>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9.保障妇女享有基本养老服务。推进居家社区养老服务集成改革，形成完善的居家养老服务圈。深化拓展</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结合、家庭病床等医疗照护服务。加大老龄事业投入，建立健全养老服务管理体系，大力发展养老服务业，满足多样化、多层次养老需求。推动建成城镇“一刻钟”、农村20分钟的居家养老服务圈，城乡居民社区养老服务设施覆盖率100%。支持社会资本投资兴办养老机构，鼓励</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养融合发展，养老机构护理型床位占比达70%以上。</w:t>
      </w:r>
    </w:p>
    <w:p w14:paraId="49FA6E13" w14:textId="77777777" w:rsidR="00E475A6" w:rsidRDefault="00E475A6" w:rsidP="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10.</w:t>
      </w:r>
      <w:r>
        <w:rPr>
          <w:rFonts w:ascii="仿宋" w:eastAsia="仿宋" w:hAnsi="仿宋" w:cs="仿宋" w:hint="eastAsia"/>
          <w:sz w:val="32"/>
          <w:szCs w:val="32"/>
        </w:rPr>
        <w:t>探索建立多层次长期</w:t>
      </w:r>
      <w:proofErr w:type="gramStart"/>
      <w:r>
        <w:rPr>
          <w:rFonts w:ascii="仿宋" w:eastAsia="仿宋" w:hAnsi="仿宋" w:cs="仿宋" w:hint="eastAsia"/>
          <w:sz w:val="32"/>
          <w:szCs w:val="32"/>
        </w:rPr>
        <w:t>照护保障</w:t>
      </w:r>
      <w:proofErr w:type="gramEnd"/>
      <w:r>
        <w:rPr>
          <w:rFonts w:ascii="仿宋" w:eastAsia="仿宋" w:hAnsi="仿宋" w:cs="仿宋" w:hint="eastAsia"/>
          <w:sz w:val="32"/>
          <w:szCs w:val="32"/>
        </w:rPr>
        <w:t>制度。推动构建社会保险、社会福利和社会救助相衔接的长期</w:t>
      </w:r>
      <w:proofErr w:type="gramStart"/>
      <w:r>
        <w:rPr>
          <w:rFonts w:ascii="仿宋" w:eastAsia="仿宋" w:hAnsi="仿宋" w:cs="仿宋" w:hint="eastAsia"/>
          <w:sz w:val="32"/>
          <w:szCs w:val="32"/>
        </w:rPr>
        <w:t>照护保障</w:t>
      </w:r>
      <w:proofErr w:type="gramEnd"/>
      <w:r>
        <w:rPr>
          <w:rFonts w:ascii="仿宋" w:eastAsia="仿宋" w:hAnsi="仿宋" w:cs="仿宋" w:hint="eastAsia"/>
          <w:sz w:val="32"/>
          <w:szCs w:val="32"/>
        </w:rPr>
        <w:t>体系，提高高龄、失能妇女的长期照护水平。稳步建立长期护理保险制度，将符合条件的妇女纳入保障范围，妥善解决其护理保障需求。为家庭照料者提供照护培训、心理疏导等支持，提高护理服务质量。</w:t>
      </w:r>
    </w:p>
    <w:p w14:paraId="275DA765" w14:textId="77777777" w:rsidR="00E475A6" w:rsidRDefault="00E475A6" w:rsidP="00E475A6">
      <w:pPr>
        <w:spacing w:line="360" w:lineRule="auto"/>
        <w:ind w:firstLineChars="200" w:firstLine="583"/>
        <w:jc w:val="both"/>
        <w:rPr>
          <w:rFonts w:ascii="仿宋" w:eastAsia="仿宋" w:hAnsi="仿宋" w:cs="仿宋"/>
          <w:spacing w:val="-11"/>
          <w:w w:val="95"/>
          <w:sz w:val="32"/>
          <w:szCs w:val="32"/>
        </w:rPr>
      </w:pPr>
      <w:r>
        <w:rPr>
          <w:rFonts w:ascii="仿宋" w:eastAsia="仿宋" w:hAnsi="仿宋" w:cs="仿宋" w:hint="eastAsia"/>
          <w:spacing w:val="-11"/>
          <w:w w:val="95"/>
          <w:sz w:val="32"/>
          <w:szCs w:val="32"/>
          <w:lang w:val="en-US"/>
        </w:rPr>
        <w:t>11.</w:t>
      </w:r>
      <w:r>
        <w:rPr>
          <w:rFonts w:ascii="仿宋" w:eastAsia="仿宋" w:hAnsi="仿宋" w:cs="仿宋" w:hint="eastAsia"/>
          <w:spacing w:val="-11"/>
          <w:w w:val="95"/>
          <w:sz w:val="32"/>
          <w:szCs w:val="32"/>
        </w:rPr>
        <w:t>提高对留守妇女</w:t>
      </w:r>
      <w:r>
        <w:rPr>
          <w:rFonts w:ascii="仿宋" w:eastAsia="仿宋" w:hAnsi="仿宋" w:cs="仿宋" w:hint="eastAsia"/>
          <w:spacing w:val="-11"/>
          <w:w w:val="95"/>
          <w:sz w:val="32"/>
          <w:szCs w:val="32"/>
          <w:lang w:val="en-US"/>
        </w:rPr>
        <w:t>的</w:t>
      </w:r>
      <w:r>
        <w:rPr>
          <w:rFonts w:ascii="仿宋" w:eastAsia="仿宋" w:hAnsi="仿宋" w:cs="仿宋" w:hint="eastAsia"/>
          <w:spacing w:val="-11"/>
          <w:w w:val="95"/>
          <w:sz w:val="32"/>
          <w:szCs w:val="32"/>
        </w:rPr>
        <w:t>关爱服务水平。建立健全民政牵头、部门协同、妇联组织积极发挥作用、社会力量广泛参与的农村留守妇女关爱服务工作机制。开展农村留守妇女关爱行动，对农村留守妇女进行摸底排查，建立完善</w:t>
      </w:r>
      <w:r>
        <w:rPr>
          <w:rFonts w:ascii="仿宋" w:eastAsia="仿宋" w:hAnsi="仿宋" w:cs="仿宋" w:hint="eastAsia"/>
          <w:spacing w:val="-11"/>
          <w:w w:val="95"/>
          <w:sz w:val="32"/>
          <w:szCs w:val="32"/>
          <w:lang w:val="en-US"/>
        </w:rPr>
        <w:t>区</w:t>
      </w:r>
      <w:r>
        <w:rPr>
          <w:rFonts w:ascii="仿宋" w:eastAsia="仿宋" w:hAnsi="仿宋" w:cs="仿宋" w:hint="eastAsia"/>
          <w:spacing w:val="-11"/>
          <w:w w:val="95"/>
          <w:sz w:val="32"/>
          <w:szCs w:val="32"/>
        </w:rPr>
        <w:t>信息台账。积极为农村留守妇女创业发展搭建平台、提供服务。对生活困难、身体残疾、身患重病的农村留守妇女，实行重点关爱帮扶与救助。支持农村留守妇女参与乡村振兴和家庭文明建设，在乡村治理、邻里互助、留守老人儿童关爱服务中发挥积极作用。支持社会力量参与，不断拓展对妇女群体的关爱服务，重点为生活困难、残疾、重病等妇女群众提供权益保护、生活帮扶、精神抚慰等关爱服务。</w:t>
      </w:r>
    </w:p>
    <w:p w14:paraId="4EEB9506" w14:textId="77777777" w:rsidR="00E475A6" w:rsidRDefault="00E475A6" w:rsidP="00E475A6">
      <w:pPr>
        <w:spacing w:line="360" w:lineRule="auto"/>
        <w:ind w:firstLineChars="200" w:firstLine="640"/>
        <w:jc w:val="both"/>
        <w:rPr>
          <w:rFonts w:ascii="仿宋" w:eastAsia="仿宋" w:hAnsi="仿宋" w:cs="仿宋"/>
          <w:w w:val="95"/>
          <w:sz w:val="32"/>
          <w:szCs w:val="32"/>
        </w:rPr>
      </w:pPr>
      <w:r>
        <w:rPr>
          <w:rFonts w:ascii="仿宋" w:eastAsia="仿宋" w:hAnsi="仿宋" w:cs="仿宋" w:hint="eastAsia"/>
          <w:sz w:val="32"/>
          <w:szCs w:val="32"/>
          <w:lang w:val="en-US"/>
        </w:rPr>
        <w:t>12.</w:t>
      </w:r>
      <w:r>
        <w:rPr>
          <w:rFonts w:ascii="仿宋" w:eastAsia="仿宋" w:hAnsi="仿宋" w:cs="仿宋" w:hint="eastAsia"/>
          <w:sz w:val="32"/>
          <w:szCs w:val="32"/>
        </w:rPr>
        <w:t>推动落实增进在</w:t>
      </w:r>
      <w:r>
        <w:rPr>
          <w:rFonts w:ascii="仿宋" w:eastAsia="仿宋" w:hAnsi="仿宋" w:cs="仿宋" w:hint="eastAsia"/>
          <w:sz w:val="32"/>
          <w:szCs w:val="32"/>
          <w:lang w:val="en-US"/>
        </w:rPr>
        <w:t>马尾</w:t>
      </w:r>
      <w:r>
        <w:rPr>
          <w:rFonts w:ascii="仿宋" w:eastAsia="仿宋" w:hAnsi="仿宋" w:cs="仿宋" w:hint="eastAsia"/>
          <w:spacing w:val="-3"/>
          <w:sz w:val="32"/>
          <w:szCs w:val="32"/>
        </w:rPr>
        <w:t>女台胞福祉的政策措施。</w:t>
      </w:r>
      <w:r>
        <w:rPr>
          <w:rFonts w:ascii="仿宋" w:eastAsia="仿宋" w:hAnsi="仿宋" w:cs="仿宋" w:hint="eastAsia"/>
          <w:sz w:val="32"/>
          <w:szCs w:val="32"/>
        </w:rPr>
        <w:t>完善保障台湾同胞</w:t>
      </w:r>
      <w:r>
        <w:rPr>
          <w:rFonts w:ascii="仿宋" w:eastAsia="仿宋" w:hAnsi="仿宋" w:cs="仿宋" w:hint="eastAsia"/>
          <w:spacing w:val="4"/>
          <w:w w:val="95"/>
          <w:sz w:val="32"/>
          <w:szCs w:val="32"/>
        </w:rPr>
        <w:t>福祉和享受同等待遇政策，坚持“非禁即享”，推进基本公共服务均等化、普惠化、便捷化，促进台胞社会服务保障水平与基本公共服务</w:t>
      </w:r>
      <w:r>
        <w:rPr>
          <w:rFonts w:ascii="仿宋" w:eastAsia="仿宋" w:hAnsi="仿宋" w:cs="仿宋" w:hint="eastAsia"/>
          <w:spacing w:val="5"/>
          <w:w w:val="95"/>
          <w:sz w:val="32"/>
          <w:szCs w:val="32"/>
        </w:rPr>
        <w:t>水平同步提高。完善女台胞在</w:t>
      </w:r>
      <w:r>
        <w:rPr>
          <w:rFonts w:ascii="仿宋" w:eastAsia="仿宋" w:hAnsi="仿宋" w:cs="仿宋" w:hint="eastAsia"/>
          <w:spacing w:val="5"/>
          <w:w w:val="95"/>
          <w:sz w:val="32"/>
          <w:szCs w:val="32"/>
          <w:lang w:val="en-US"/>
        </w:rPr>
        <w:t>马尾</w:t>
      </w:r>
      <w:r>
        <w:rPr>
          <w:rFonts w:ascii="仿宋" w:eastAsia="仿宋" w:hAnsi="仿宋" w:cs="仿宋" w:hint="eastAsia"/>
          <w:spacing w:val="5"/>
          <w:w w:val="95"/>
          <w:sz w:val="32"/>
          <w:szCs w:val="32"/>
        </w:rPr>
        <w:t>就学就医就业配套政策。充分尊重</w:t>
      </w:r>
      <w:r>
        <w:rPr>
          <w:rFonts w:ascii="仿宋" w:eastAsia="仿宋" w:hAnsi="仿宋" w:cs="仿宋" w:hint="eastAsia"/>
          <w:spacing w:val="-14"/>
          <w:w w:val="95"/>
          <w:sz w:val="32"/>
          <w:szCs w:val="32"/>
        </w:rPr>
        <w:t>在</w:t>
      </w:r>
      <w:r>
        <w:rPr>
          <w:rFonts w:ascii="仿宋" w:eastAsia="仿宋" w:hAnsi="仿宋" w:cs="仿宋" w:hint="eastAsia"/>
          <w:spacing w:val="-14"/>
          <w:w w:val="95"/>
          <w:sz w:val="32"/>
          <w:szCs w:val="32"/>
          <w:lang w:val="en-US"/>
        </w:rPr>
        <w:t>马尾</w:t>
      </w:r>
      <w:r>
        <w:rPr>
          <w:rFonts w:ascii="仿宋" w:eastAsia="仿宋" w:hAnsi="仿宋" w:cs="仿宋" w:hint="eastAsia"/>
          <w:spacing w:val="4"/>
          <w:w w:val="95"/>
          <w:sz w:val="32"/>
          <w:szCs w:val="32"/>
        </w:rPr>
        <w:t>女台胞参加社会保险的意愿，女台胞享有</w:t>
      </w:r>
      <w:r>
        <w:rPr>
          <w:rFonts w:ascii="仿宋" w:eastAsia="仿宋" w:hAnsi="仿宋" w:cs="仿宋" w:hint="eastAsia"/>
          <w:spacing w:val="4"/>
          <w:w w:val="95"/>
          <w:sz w:val="32"/>
          <w:szCs w:val="32"/>
          <w:lang w:val="en-US"/>
        </w:rPr>
        <w:t>在</w:t>
      </w:r>
      <w:r>
        <w:rPr>
          <w:rFonts w:ascii="仿宋" w:eastAsia="仿宋" w:hAnsi="仿宋" w:cs="仿宋" w:hint="eastAsia"/>
          <w:spacing w:val="-14"/>
          <w:w w:val="95"/>
          <w:sz w:val="32"/>
          <w:szCs w:val="32"/>
          <w:lang w:val="en-US"/>
        </w:rPr>
        <w:t>马尾</w:t>
      </w:r>
      <w:r>
        <w:rPr>
          <w:rFonts w:ascii="仿宋" w:eastAsia="仿宋" w:hAnsi="仿宋" w:cs="仿宋" w:hint="eastAsia"/>
          <w:spacing w:val="4"/>
          <w:w w:val="95"/>
          <w:sz w:val="32"/>
          <w:szCs w:val="32"/>
        </w:rPr>
        <w:t>参加养老和失业保险</w:t>
      </w:r>
      <w:r>
        <w:rPr>
          <w:rFonts w:ascii="仿宋" w:eastAsia="仿宋" w:hAnsi="仿宋" w:cs="仿宋" w:hint="eastAsia"/>
          <w:w w:val="95"/>
          <w:sz w:val="32"/>
          <w:szCs w:val="32"/>
        </w:rPr>
        <w:t>等社会保险的自主选择权。</w:t>
      </w:r>
      <w:bookmarkStart w:id="27" w:name="（六）妇女与家庭建设"/>
      <w:bookmarkStart w:id="28" w:name="_bookmark18"/>
      <w:bookmarkEnd w:id="27"/>
      <w:bookmarkEnd w:id="28"/>
    </w:p>
    <w:p w14:paraId="3EC0DE06" w14:textId="77777777" w:rsidR="00E475A6" w:rsidRDefault="00E475A6" w:rsidP="00E475A6">
      <w:pPr>
        <w:spacing w:line="360" w:lineRule="auto"/>
        <w:ind w:firstLineChars="200" w:firstLine="640"/>
        <w:jc w:val="both"/>
        <w:rPr>
          <w:rFonts w:ascii="楷体" w:eastAsia="楷体" w:hAnsi="楷体" w:cs="楷体"/>
          <w:sz w:val="32"/>
          <w:szCs w:val="32"/>
        </w:rPr>
      </w:pPr>
      <w:r>
        <w:rPr>
          <w:rFonts w:ascii="楷体" w:eastAsia="楷体" w:hAnsi="楷体" w:cs="楷体" w:hint="eastAsia"/>
          <w:sz w:val="32"/>
          <w:szCs w:val="32"/>
        </w:rPr>
        <w:t>（六）妇女与家庭建设</w:t>
      </w:r>
      <w:bookmarkStart w:id="29" w:name="_bookmark19"/>
      <w:bookmarkStart w:id="30" w:name="主要目标："/>
      <w:bookmarkEnd w:id="29"/>
      <w:bookmarkEnd w:id="30"/>
    </w:p>
    <w:p w14:paraId="081253AA" w14:textId="77777777" w:rsidR="00E475A6" w:rsidRDefault="00E475A6" w:rsidP="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主要目标：</w:t>
      </w:r>
    </w:p>
    <w:p w14:paraId="42205F2C" w14:textId="77777777" w:rsidR="00CB7BA0" w:rsidRDefault="00E475A6" w:rsidP="00E475A6">
      <w:pPr>
        <w:spacing w:line="360" w:lineRule="auto"/>
        <w:ind w:firstLineChars="200" w:firstLine="613"/>
        <w:jc w:val="both"/>
        <w:rPr>
          <w:rFonts w:ascii="仿宋" w:eastAsia="仿宋" w:hAnsi="仿宋" w:cs="仿宋"/>
          <w:b/>
          <w:bCs/>
        </w:rPr>
      </w:pPr>
      <w:r>
        <w:rPr>
          <w:rFonts w:ascii="仿宋" w:eastAsia="仿宋" w:hAnsi="仿宋" w:cs="仿宋" w:hint="eastAsia"/>
          <w:spacing w:val="4"/>
          <w:w w:val="95"/>
          <w:sz w:val="32"/>
          <w:szCs w:val="32"/>
          <w:lang w:val="en-US"/>
        </w:rPr>
        <w:t>1.</w:t>
      </w:r>
      <w:r>
        <w:rPr>
          <w:rFonts w:ascii="仿宋" w:eastAsia="仿宋" w:hAnsi="仿宋" w:cs="仿宋" w:hint="eastAsia"/>
          <w:spacing w:val="4"/>
          <w:w w:val="95"/>
          <w:sz w:val="32"/>
          <w:szCs w:val="32"/>
        </w:rPr>
        <w:t>树立新时代家庭观，弘扬爱国爱家、相亲相爱、向上向善、共建共享的社会主义家庭文明新风尚，推动社会主义核心价值观在家庭</w:t>
      </w:r>
      <w:r>
        <w:rPr>
          <w:rFonts w:ascii="仿宋" w:eastAsia="仿宋" w:hAnsi="仿宋" w:cs="仿宋" w:hint="eastAsia"/>
          <w:sz w:val="32"/>
          <w:szCs w:val="32"/>
        </w:rPr>
        <w:t>落地生根。</w:t>
      </w:r>
    </w:p>
    <w:p w14:paraId="6EF00096" w14:textId="77777777" w:rsidR="00CB7BA0" w:rsidRDefault="00E475A6" w:rsidP="00CB7BA0">
      <w:pPr>
        <w:pStyle w:val="2"/>
        <w:keepNext/>
        <w:spacing w:line="360" w:lineRule="auto"/>
        <w:ind w:left="0" w:firstLineChars="200" w:firstLine="613"/>
        <w:jc w:val="both"/>
        <w:rPr>
          <w:rFonts w:ascii="仿宋" w:eastAsia="仿宋" w:hAnsi="仿宋" w:cs="仿宋"/>
          <w:b w:val="0"/>
          <w:bCs w:val="0"/>
        </w:rPr>
      </w:pPr>
      <w:r>
        <w:rPr>
          <w:rFonts w:ascii="仿宋" w:eastAsia="仿宋" w:hAnsi="仿宋" w:cs="仿宋" w:hint="eastAsia"/>
          <w:b w:val="0"/>
          <w:bCs w:val="0"/>
          <w:spacing w:val="4"/>
          <w:w w:val="95"/>
          <w:lang w:val="en-US"/>
        </w:rPr>
        <w:t>2.</w:t>
      </w:r>
      <w:r>
        <w:rPr>
          <w:rFonts w:ascii="仿宋" w:eastAsia="仿宋" w:hAnsi="仿宋" w:cs="仿宋" w:hint="eastAsia"/>
          <w:b w:val="0"/>
          <w:bCs w:val="0"/>
          <w:spacing w:val="4"/>
          <w:w w:val="95"/>
        </w:rPr>
        <w:t>建立完善促进男女平等和妇女全面发展的家庭政策体系，增强</w:t>
      </w:r>
      <w:r>
        <w:rPr>
          <w:rFonts w:ascii="仿宋" w:eastAsia="仿宋" w:hAnsi="仿宋" w:cs="仿宋" w:hint="eastAsia"/>
          <w:b w:val="0"/>
          <w:bCs w:val="0"/>
        </w:rPr>
        <w:t>家庭功能，提升家庭发展能力。</w:t>
      </w:r>
    </w:p>
    <w:p w14:paraId="08536006" w14:textId="77777777" w:rsidR="00CB7BA0" w:rsidRDefault="00E475A6">
      <w:pPr>
        <w:pStyle w:val="a8"/>
        <w:keepNext/>
        <w:tabs>
          <w:tab w:val="left" w:pos="1063"/>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3.</w:t>
      </w:r>
      <w:r>
        <w:rPr>
          <w:rFonts w:ascii="仿宋" w:eastAsia="仿宋" w:hAnsi="仿宋" w:cs="仿宋" w:hint="eastAsia"/>
          <w:sz w:val="32"/>
          <w:szCs w:val="32"/>
        </w:rPr>
        <w:t>拓展支持家庭与妇女全面发展的公共服务。</w:t>
      </w:r>
    </w:p>
    <w:p w14:paraId="01977E74" w14:textId="77777777" w:rsidR="00CB7BA0" w:rsidRDefault="00E475A6">
      <w:pPr>
        <w:pStyle w:val="a8"/>
        <w:keepNext/>
        <w:tabs>
          <w:tab w:val="left" w:pos="1063"/>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4.</w:t>
      </w:r>
      <w:r>
        <w:rPr>
          <w:rFonts w:ascii="仿宋" w:eastAsia="仿宋" w:hAnsi="仿宋" w:cs="仿宋" w:hint="eastAsia"/>
          <w:sz w:val="32"/>
          <w:szCs w:val="32"/>
        </w:rPr>
        <w:t>注重发挥家庭家教家风在基层社会治理中的重要作用。</w:t>
      </w:r>
    </w:p>
    <w:p w14:paraId="2BDAEB6E" w14:textId="77777777" w:rsidR="00CB7BA0" w:rsidRDefault="00E475A6" w:rsidP="00CB7BA0">
      <w:pPr>
        <w:pStyle w:val="a8"/>
        <w:keepNext/>
        <w:tabs>
          <w:tab w:val="left" w:pos="1065"/>
        </w:tabs>
        <w:spacing w:before="32" w:line="360" w:lineRule="auto"/>
        <w:ind w:left="0"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5.</w:t>
      </w:r>
      <w:r>
        <w:rPr>
          <w:rFonts w:ascii="仿宋" w:eastAsia="仿宋" w:hAnsi="仿宋" w:cs="仿宋" w:hint="eastAsia"/>
          <w:spacing w:val="4"/>
          <w:w w:val="95"/>
          <w:sz w:val="32"/>
          <w:szCs w:val="32"/>
        </w:rPr>
        <w:t>充分发挥妇女在家庭生活中的独特作用，弘扬中华民族家庭美德、树立良好家风，推动妇女成为幸福安康家庭的建设者、倡导者和</w:t>
      </w:r>
      <w:r>
        <w:rPr>
          <w:rFonts w:ascii="仿宋" w:eastAsia="仿宋" w:hAnsi="仿宋" w:cs="仿宋" w:hint="eastAsia"/>
          <w:sz w:val="32"/>
          <w:szCs w:val="32"/>
        </w:rPr>
        <w:t>受益者。</w:t>
      </w:r>
    </w:p>
    <w:p w14:paraId="088692CA" w14:textId="77777777" w:rsidR="00CB7BA0" w:rsidRDefault="00E475A6" w:rsidP="00CB7BA0">
      <w:pPr>
        <w:pStyle w:val="a8"/>
        <w:keepNext/>
        <w:tabs>
          <w:tab w:val="left" w:pos="1065"/>
        </w:tabs>
        <w:spacing w:line="360" w:lineRule="auto"/>
        <w:ind w:left="0" w:firstLineChars="200" w:firstLine="646"/>
        <w:jc w:val="both"/>
        <w:rPr>
          <w:rFonts w:ascii="仿宋" w:eastAsia="仿宋" w:hAnsi="仿宋" w:cs="仿宋"/>
          <w:sz w:val="32"/>
          <w:szCs w:val="32"/>
        </w:rPr>
      </w:pPr>
      <w:r>
        <w:rPr>
          <w:rFonts w:ascii="仿宋" w:eastAsia="仿宋" w:hAnsi="仿宋" w:cs="仿宋" w:hint="eastAsia"/>
          <w:spacing w:val="3"/>
          <w:sz w:val="32"/>
          <w:szCs w:val="32"/>
          <w:lang w:val="en-US"/>
        </w:rPr>
        <w:t>6.</w:t>
      </w:r>
      <w:r>
        <w:rPr>
          <w:rFonts w:ascii="仿宋" w:eastAsia="仿宋" w:hAnsi="仿宋" w:cs="仿宋" w:hint="eastAsia"/>
          <w:spacing w:val="3"/>
          <w:sz w:val="32"/>
          <w:szCs w:val="32"/>
        </w:rPr>
        <w:t>倡导构建男女平等、和睦、文明的婚姻家庭关系，开展婚姻支</w:t>
      </w:r>
      <w:r>
        <w:rPr>
          <w:rFonts w:ascii="仿宋" w:eastAsia="仿宋" w:hAnsi="仿宋" w:cs="仿宋" w:hint="eastAsia"/>
          <w:sz w:val="32"/>
          <w:szCs w:val="32"/>
        </w:rPr>
        <w:t>持服务。</w:t>
      </w:r>
    </w:p>
    <w:p w14:paraId="2DB9F45D" w14:textId="77777777" w:rsidR="00CB7BA0" w:rsidRDefault="00E475A6">
      <w:pPr>
        <w:pStyle w:val="a8"/>
        <w:keepNext/>
        <w:tabs>
          <w:tab w:val="left" w:pos="1065"/>
        </w:tabs>
        <w:spacing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7.</w:t>
      </w:r>
      <w:r>
        <w:rPr>
          <w:rFonts w:ascii="仿宋" w:eastAsia="仿宋" w:hAnsi="仿宋" w:cs="仿宋" w:hint="eastAsia"/>
          <w:sz w:val="32"/>
          <w:szCs w:val="32"/>
        </w:rPr>
        <w:t>倡导和支持男女共担家务劳动，缩小两性家务劳动时间差距。</w:t>
      </w:r>
    </w:p>
    <w:p w14:paraId="51E04C9E" w14:textId="77777777" w:rsidR="00CB7BA0" w:rsidRDefault="00E475A6">
      <w:pPr>
        <w:pStyle w:val="a8"/>
        <w:keepNext/>
        <w:tabs>
          <w:tab w:val="left" w:pos="1065"/>
        </w:tabs>
        <w:spacing w:line="360" w:lineRule="auto"/>
        <w:ind w:left="0" w:firstLineChars="200"/>
        <w:jc w:val="both"/>
        <w:rPr>
          <w:rFonts w:ascii="仿宋" w:eastAsia="仿宋" w:hAnsi="仿宋" w:cs="仿宋"/>
          <w:spacing w:val="-2"/>
          <w:sz w:val="32"/>
          <w:szCs w:val="32"/>
        </w:rPr>
      </w:pPr>
      <w:r>
        <w:rPr>
          <w:rFonts w:ascii="仿宋" w:eastAsia="仿宋" w:hAnsi="仿宋" w:cs="仿宋" w:hint="eastAsia"/>
          <w:sz w:val="32"/>
          <w:szCs w:val="32"/>
          <w:lang w:val="en-US"/>
        </w:rPr>
        <w:t>8.</w:t>
      </w:r>
      <w:r>
        <w:rPr>
          <w:rFonts w:ascii="仿宋" w:eastAsia="仿宋" w:hAnsi="仿宋" w:cs="仿宋" w:hint="eastAsia"/>
          <w:spacing w:val="-2"/>
          <w:sz w:val="32"/>
          <w:szCs w:val="32"/>
        </w:rPr>
        <w:t>支持家庭承担赡养老人责任，不断提升老年妇女家庭生活质量。</w:t>
      </w:r>
    </w:p>
    <w:p w14:paraId="24E82DC4" w14:textId="77777777" w:rsidR="00CB7BA0" w:rsidRDefault="00E475A6" w:rsidP="00CB7BA0">
      <w:pPr>
        <w:pStyle w:val="a8"/>
        <w:keepNext/>
        <w:tabs>
          <w:tab w:val="left" w:pos="1065"/>
        </w:tabs>
        <w:spacing w:line="360" w:lineRule="auto"/>
        <w:ind w:left="0" w:firstLineChars="200" w:firstLine="636"/>
        <w:jc w:val="both"/>
        <w:rPr>
          <w:rFonts w:ascii="仿宋" w:eastAsia="仿宋" w:hAnsi="仿宋" w:cs="仿宋"/>
          <w:spacing w:val="3"/>
          <w:sz w:val="32"/>
          <w:szCs w:val="32"/>
        </w:rPr>
      </w:pPr>
      <w:r>
        <w:rPr>
          <w:rFonts w:ascii="仿宋" w:eastAsia="仿宋" w:hAnsi="仿宋" w:cs="仿宋" w:hint="eastAsia"/>
          <w:spacing w:val="-2"/>
          <w:sz w:val="32"/>
          <w:szCs w:val="32"/>
          <w:lang w:val="en-US"/>
        </w:rPr>
        <w:t>9.</w:t>
      </w:r>
      <w:r>
        <w:rPr>
          <w:rFonts w:ascii="仿宋" w:eastAsia="仿宋" w:hAnsi="仿宋" w:cs="仿宋" w:hint="eastAsia"/>
          <w:spacing w:val="3"/>
          <w:w w:val="95"/>
          <w:sz w:val="32"/>
          <w:szCs w:val="32"/>
        </w:rPr>
        <w:t>促进夫妻共同承担未成年子女抚养、教育、保护责任，为未成</w:t>
      </w:r>
      <w:r>
        <w:rPr>
          <w:rFonts w:ascii="仿宋" w:eastAsia="仿宋" w:hAnsi="仿宋" w:cs="仿宋" w:hint="eastAsia"/>
          <w:spacing w:val="3"/>
          <w:sz w:val="32"/>
          <w:szCs w:val="32"/>
        </w:rPr>
        <w:t>年人身心发展创造良好家庭环境。</w:t>
      </w:r>
    </w:p>
    <w:p w14:paraId="7A308A9F" w14:textId="77777777" w:rsidR="00CB7BA0" w:rsidRDefault="00E475A6" w:rsidP="00CB7BA0">
      <w:pPr>
        <w:pStyle w:val="a8"/>
        <w:keepNext/>
        <w:tabs>
          <w:tab w:val="left" w:pos="1065"/>
        </w:tabs>
        <w:spacing w:line="360" w:lineRule="auto"/>
        <w:ind w:left="0" w:firstLineChars="200" w:firstLine="646"/>
        <w:jc w:val="both"/>
        <w:rPr>
          <w:rFonts w:ascii="仿宋" w:eastAsia="仿宋" w:hAnsi="仿宋" w:cs="仿宋"/>
          <w:spacing w:val="-2"/>
          <w:sz w:val="32"/>
          <w:szCs w:val="32"/>
        </w:rPr>
      </w:pPr>
      <w:r>
        <w:rPr>
          <w:rFonts w:ascii="仿宋" w:eastAsia="仿宋" w:hAnsi="仿宋" w:cs="仿宋" w:hint="eastAsia"/>
          <w:spacing w:val="3"/>
          <w:sz w:val="32"/>
          <w:szCs w:val="32"/>
          <w:lang w:val="en-US"/>
        </w:rPr>
        <w:t>10.</w:t>
      </w:r>
      <w:r>
        <w:rPr>
          <w:rFonts w:ascii="仿宋" w:eastAsia="仿宋" w:hAnsi="仿宋" w:cs="仿宋" w:hint="eastAsia"/>
          <w:sz w:val="32"/>
          <w:szCs w:val="32"/>
        </w:rPr>
        <w:t>促进</w:t>
      </w:r>
      <w:r>
        <w:rPr>
          <w:rFonts w:ascii="仿宋" w:eastAsia="仿宋" w:hAnsi="仿宋" w:cs="仿宋" w:hint="eastAsia"/>
          <w:sz w:val="32"/>
          <w:szCs w:val="32"/>
          <w:lang w:val="en-US"/>
        </w:rPr>
        <w:t>马尾与台湾</w:t>
      </w:r>
      <w:r>
        <w:rPr>
          <w:rFonts w:ascii="仿宋" w:eastAsia="仿宋" w:hAnsi="仿宋" w:cs="仿宋" w:hint="eastAsia"/>
          <w:spacing w:val="-2"/>
          <w:sz w:val="32"/>
          <w:szCs w:val="32"/>
        </w:rPr>
        <w:t>婚姻家庭健康发展。</w:t>
      </w:r>
      <w:bookmarkStart w:id="31" w:name="___策略措施："/>
      <w:bookmarkStart w:id="32" w:name="_bookmark20"/>
      <w:bookmarkEnd w:id="31"/>
      <w:bookmarkEnd w:id="32"/>
    </w:p>
    <w:p w14:paraId="3342EE79" w14:textId="77777777" w:rsidR="00CB7BA0" w:rsidRDefault="00E475A6">
      <w:pPr>
        <w:pStyle w:val="a8"/>
        <w:keepNext/>
        <w:tabs>
          <w:tab w:val="left" w:pos="1065"/>
        </w:tabs>
        <w:spacing w:line="360" w:lineRule="auto"/>
        <w:ind w:left="0" w:firstLineChars="200" w:firstLine="643"/>
        <w:rPr>
          <w:rFonts w:ascii="仿宋" w:eastAsia="仿宋" w:hAnsi="仿宋" w:cs="仿宋"/>
          <w:b/>
          <w:sz w:val="32"/>
          <w:szCs w:val="32"/>
        </w:rPr>
      </w:pPr>
      <w:r>
        <w:rPr>
          <w:rFonts w:ascii="仿宋" w:eastAsia="仿宋" w:hAnsi="仿宋" w:cs="仿宋" w:hint="eastAsia"/>
          <w:b/>
          <w:sz w:val="32"/>
          <w:szCs w:val="32"/>
        </w:rPr>
        <w:t>策略措施：</w:t>
      </w:r>
    </w:p>
    <w:p w14:paraId="29C36369" w14:textId="77777777" w:rsidR="00CB7BA0" w:rsidRDefault="00E475A6" w:rsidP="00CB7BA0">
      <w:pPr>
        <w:spacing w:line="360" w:lineRule="auto"/>
        <w:ind w:firstLineChars="200" w:firstLine="605"/>
        <w:jc w:val="both"/>
        <w:rPr>
          <w:rFonts w:ascii="仿宋" w:eastAsia="仿宋" w:hAnsi="仿宋" w:cs="仿宋"/>
          <w:bCs/>
          <w:sz w:val="32"/>
          <w:szCs w:val="32"/>
        </w:rPr>
      </w:pPr>
      <w:r>
        <w:rPr>
          <w:rFonts w:ascii="仿宋" w:eastAsia="仿宋" w:hAnsi="仿宋" w:cs="仿宋" w:hint="eastAsia"/>
          <w:w w:val="95"/>
          <w:sz w:val="32"/>
          <w:szCs w:val="32"/>
          <w:lang w:val="en-US"/>
        </w:rPr>
        <w:t>1.</w:t>
      </w:r>
      <w:r>
        <w:rPr>
          <w:rFonts w:ascii="仿宋" w:eastAsia="仿宋" w:hAnsi="仿宋" w:cs="仿宋" w:hint="eastAsia"/>
          <w:w w:val="95"/>
          <w:sz w:val="32"/>
          <w:szCs w:val="32"/>
        </w:rPr>
        <w:t>促进家庭成员</w:t>
      </w:r>
      <w:proofErr w:type="gramStart"/>
      <w:r>
        <w:rPr>
          <w:rFonts w:ascii="仿宋" w:eastAsia="仿宋" w:hAnsi="仿宋" w:cs="仿宋" w:hint="eastAsia"/>
          <w:w w:val="95"/>
          <w:sz w:val="32"/>
          <w:szCs w:val="32"/>
        </w:rPr>
        <w:t>践行</w:t>
      </w:r>
      <w:proofErr w:type="gramEnd"/>
      <w:r>
        <w:rPr>
          <w:rFonts w:ascii="仿宋" w:eastAsia="仿宋" w:hAnsi="仿宋" w:cs="仿宋" w:hint="eastAsia"/>
          <w:w w:val="95"/>
          <w:sz w:val="32"/>
          <w:szCs w:val="32"/>
        </w:rPr>
        <w:t>社会主义核心价值观。加强教育引导、舆论</w:t>
      </w:r>
      <w:r>
        <w:rPr>
          <w:rFonts w:ascii="仿宋" w:eastAsia="仿宋" w:hAnsi="仿宋" w:cs="仿宋" w:hint="eastAsia"/>
          <w:sz w:val="32"/>
          <w:szCs w:val="32"/>
        </w:rPr>
        <w:t>宣传、文化熏陶、实践养成，宣传尊老爱幼、男女平等、夫妻和睦、勤俭持家、邻里团结等家庭美德，弘扬中华民族优秀传统家风、革命前辈红色家风、</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社会主义核心价值观的现代家风，营造平等、文明、和谐、稳定的家庭环境，实现共建共享的家庭追求，引导妇女和家庭成员自觉把</w:t>
      </w:r>
      <w:proofErr w:type="gramStart"/>
      <w:r>
        <w:rPr>
          <w:rFonts w:ascii="仿宋" w:eastAsia="仿宋" w:hAnsi="仿宋" w:cs="仿宋" w:hint="eastAsia"/>
          <w:sz w:val="32"/>
          <w:szCs w:val="32"/>
        </w:rPr>
        <w:t>家庭梦</w:t>
      </w:r>
      <w:proofErr w:type="gramEnd"/>
      <w:r>
        <w:rPr>
          <w:rFonts w:ascii="仿宋" w:eastAsia="仿宋" w:hAnsi="仿宋" w:cs="仿宋" w:hint="eastAsia"/>
          <w:sz w:val="32"/>
          <w:szCs w:val="32"/>
        </w:rPr>
        <w:t>融入中国梦。</w:t>
      </w:r>
    </w:p>
    <w:p w14:paraId="47C9899D"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2.</w:t>
      </w:r>
      <w:r>
        <w:rPr>
          <w:rFonts w:ascii="仿宋" w:eastAsia="仿宋" w:hAnsi="仿宋" w:cs="仿宋" w:hint="eastAsia"/>
          <w:sz w:val="32"/>
          <w:szCs w:val="32"/>
        </w:rPr>
        <w:t>制定出台促进男女平等和妇女全面发展的家庭政策。在制定实施政策过程中引入家庭视角，推动生育政策与经济社会政策配套衔接，减轻家庭生育、养育、教育负担。完善幼儿养育、青少年发展、老人赡养、病残照料等政策，形成支持完善家庭功能、促进男女平等和妇女全面发展的家庭政策体系，增强家庭发展能力。完善产假制度，探索实施父母育儿假。加强婚姻家庭的本土化理论研究，形成一批有价值的理论成果和体现</w:t>
      </w:r>
      <w:r>
        <w:rPr>
          <w:rFonts w:ascii="仿宋" w:eastAsia="仿宋" w:hAnsi="仿宋" w:cs="仿宋" w:hint="eastAsia"/>
          <w:sz w:val="32"/>
          <w:szCs w:val="32"/>
          <w:lang w:val="en-US"/>
        </w:rPr>
        <w:t>马尾</w:t>
      </w:r>
      <w:r>
        <w:rPr>
          <w:rFonts w:ascii="仿宋" w:eastAsia="仿宋" w:hAnsi="仿宋" w:cs="仿宋" w:hint="eastAsia"/>
          <w:sz w:val="32"/>
          <w:szCs w:val="32"/>
        </w:rPr>
        <w:t>特色的实践成果，为指导家庭建设实践和健全家庭政策体系提供理论与实践依据。</w:t>
      </w:r>
    </w:p>
    <w:p w14:paraId="19B1170B"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3.</w:t>
      </w:r>
      <w:r>
        <w:rPr>
          <w:rFonts w:ascii="仿宋" w:eastAsia="仿宋" w:hAnsi="仿宋" w:cs="仿宋" w:hint="eastAsia"/>
          <w:sz w:val="32"/>
          <w:szCs w:val="32"/>
        </w:rPr>
        <w:t>大力发展家庭公共服务。</w:t>
      </w:r>
      <w:r>
        <w:rPr>
          <w:rFonts w:ascii="仿宋" w:eastAsia="仿宋" w:hAnsi="仿宋" w:cs="仿宋" w:hint="eastAsia"/>
          <w:sz w:val="32"/>
          <w:szCs w:val="32"/>
          <w:lang w:val="en-US"/>
        </w:rPr>
        <w:t>建立婚姻家庭辅导服务制度。</w:t>
      </w:r>
      <w:r>
        <w:rPr>
          <w:rFonts w:ascii="仿宋" w:eastAsia="仿宋" w:hAnsi="仿宋" w:cs="仿宋" w:hint="eastAsia"/>
          <w:sz w:val="32"/>
          <w:szCs w:val="32"/>
        </w:rPr>
        <w:t>推动将婚姻家庭辅导服务、家庭教育指导服务等纳入公共服务体系，增加家庭公共服务的供给。加快制定并完善养老、家政等服务标准，推动生活性服务业</w:t>
      </w:r>
      <w:proofErr w:type="gramStart"/>
      <w:r>
        <w:rPr>
          <w:rFonts w:ascii="仿宋" w:eastAsia="仿宋" w:hAnsi="仿宋" w:cs="仿宋" w:hint="eastAsia"/>
          <w:sz w:val="32"/>
          <w:szCs w:val="32"/>
        </w:rPr>
        <w:t>诚信化</w:t>
      </w:r>
      <w:proofErr w:type="gramEnd"/>
      <w:r>
        <w:rPr>
          <w:rFonts w:ascii="仿宋" w:eastAsia="仿宋" w:hAnsi="仿宋" w:cs="仿宋" w:hint="eastAsia"/>
          <w:sz w:val="32"/>
          <w:szCs w:val="32"/>
        </w:rPr>
        <w:t>职业化发展，提升面向家庭的公共服务水平。鼓励社会组织和企业等社会力量提供更多以社区为基础的公共服务产品，形成更丰富、更人性、更多元化的现代家庭公共服务体系。推动数字</w:t>
      </w:r>
      <w:r>
        <w:rPr>
          <w:rFonts w:ascii="仿宋" w:eastAsia="仿宋" w:hAnsi="仿宋" w:cs="仿宋" w:hint="eastAsia"/>
          <w:sz w:val="32"/>
          <w:szCs w:val="32"/>
          <w:lang w:val="en-US"/>
        </w:rPr>
        <w:t>马尾</w:t>
      </w:r>
      <w:r>
        <w:rPr>
          <w:rFonts w:ascii="仿宋" w:eastAsia="仿宋" w:hAnsi="仿宋" w:cs="仿宋" w:hint="eastAsia"/>
          <w:sz w:val="32"/>
          <w:szCs w:val="32"/>
        </w:rPr>
        <w:t>建设，丰富数字生活体验，发展数字家庭。</w:t>
      </w:r>
    </w:p>
    <w:p w14:paraId="39CDADA7"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4.</w:t>
      </w:r>
      <w:r>
        <w:rPr>
          <w:rFonts w:ascii="仿宋" w:eastAsia="仿宋" w:hAnsi="仿宋" w:cs="仿宋" w:hint="eastAsia"/>
          <w:sz w:val="32"/>
          <w:szCs w:val="32"/>
        </w:rPr>
        <w:t>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打造志愿服务项目品牌，支持家庭成员共同参与健康环境建设、</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文明生活方式。</w:t>
      </w:r>
    </w:p>
    <w:p w14:paraId="228BC366"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5.</w:t>
      </w:r>
      <w:r>
        <w:rPr>
          <w:rFonts w:ascii="仿宋" w:eastAsia="仿宋" w:hAnsi="仿宋" w:cs="仿宋" w:hint="eastAsia"/>
          <w:sz w:val="32"/>
          <w:szCs w:val="32"/>
        </w:rPr>
        <w:t>鼓励支持妇女在家庭生活中发挥独特作用。深化实施“家家幸福安康工程”，鼓励妇女带领家庭成员积极参与文明家庭、五好家庭、最美家庭等群众性精神文明建设活动。参与绿色家庭创建，提升健康素养，</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绿色、低碳、循环、可持续的生活方式，养成勤俭节约的好习惯，杜绝浪费。推进平安家庭、</w:t>
      </w:r>
      <w:r>
        <w:rPr>
          <w:rFonts w:ascii="仿宋" w:eastAsia="仿宋" w:hAnsi="仿宋" w:cs="仿宋" w:hint="eastAsia"/>
          <w:sz w:val="32"/>
          <w:szCs w:val="32"/>
          <w:lang w:val="en-US"/>
        </w:rPr>
        <w:t>无烟家庭</w:t>
      </w:r>
      <w:r>
        <w:rPr>
          <w:rFonts w:ascii="仿宋" w:eastAsia="仿宋" w:hAnsi="仿宋" w:cs="仿宋" w:hint="eastAsia"/>
          <w:sz w:val="32"/>
          <w:szCs w:val="32"/>
        </w:rPr>
        <w:t>建设。</w:t>
      </w:r>
    </w:p>
    <w:p w14:paraId="66D3F0D3"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z w:val="32"/>
          <w:szCs w:val="32"/>
        </w:rPr>
        <w:t>促进婚姻家庭关系健康发展。面向家庭开展有关法律法规的宣传，促进男女平等理念在婚姻家庭关系建设中落实落地。多种形式做好婚姻家庭咨询指导，开展婚前辅导、离婚辅导等服务。推进移风易俗，抵制高价彩礼现象，选树宣传婚事新办典型，引导改变生男偏好，构建新型婚育文化。关注年轻一代的婚恋观和家庭观变迁，通过媒介宣传并引导建立新时代婚姻家庭观，培育弘扬中华民族家庭美德的典型。加强婚姻家庭专业辅导队伍和心理咨询师队伍建设。</w:t>
      </w:r>
    </w:p>
    <w:p w14:paraId="6BCAC782"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7.</w:t>
      </w:r>
      <w:r>
        <w:rPr>
          <w:rFonts w:ascii="仿宋" w:eastAsia="仿宋" w:hAnsi="仿宋" w:cs="仿宋" w:hint="eastAsia"/>
          <w:sz w:val="32"/>
          <w:szCs w:val="32"/>
        </w:rPr>
        <w:t>加强婚姻家庭纠纷预防化解工作。健全婚姻家庭纠纷预防化解工作机制，强化人民调解、行政调解、司法调解衔接联动，发挥综治中心和网格化服务管理作用，加强婚姻家庭纠纷预测预防预警和排查调处。建立</w:t>
      </w:r>
      <w:r>
        <w:rPr>
          <w:rFonts w:ascii="仿宋" w:eastAsia="仿宋" w:hAnsi="仿宋" w:cs="仿宋" w:hint="eastAsia"/>
          <w:sz w:val="32"/>
          <w:szCs w:val="32"/>
          <w:lang w:val="en-US"/>
        </w:rPr>
        <w:t>健全</w:t>
      </w:r>
      <w:r>
        <w:rPr>
          <w:rFonts w:ascii="仿宋" w:eastAsia="仿宋" w:hAnsi="仿宋" w:cs="仿宋" w:hint="eastAsia"/>
          <w:sz w:val="32"/>
          <w:szCs w:val="32"/>
        </w:rPr>
        <w:t>家庭暴力预警机制和强制报告机制。搭建“互联网+”纠纷预防化解工作平台，支持社会力量参与，提供多元便捷服务。深化家事审判制度改革，</w:t>
      </w:r>
      <w:proofErr w:type="gramStart"/>
      <w:r>
        <w:rPr>
          <w:rFonts w:ascii="仿宋" w:eastAsia="仿宋" w:hAnsi="仿宋" w:cs="仿宋" w:hint="eastAsia"/>
          <w:sz w:val="32"/>
          <w:szCs w:val="32"/>
        </w:rPr>
        <w:t>加强诉调对接</w:t>
      </w:r>
      <w:proofErr w:type="gramEnd"/>
      <w:r>
        <w:rPr>
          <w:rFonts w:ascii="仿宋" w:eastAsia="仿宋" w:hAnsi="仿宋" w:cs="仿宋" w:hint="eastAsia"/>
          <w:sz w:val="32"/>
          <w:szCs w:val="32"/>
        </w:rPr>
        <w:t>平台建设，构建新型家事纠纷综合协调解决模式。</w:t>
      </w:r>
    </w:p>
    <w:p w14:paraId="5D54C5E7"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8.</w:t>
      </w:r>
      <w:r>
        <w:rPr>
          <w:rFonts w:ascii="仿宋" w:eastAsia="仿宋" w:hAnsi="仿宋" w:cs="仿宋" w:hint="eastAsia"/>
          <w:sz w:val="32"/>
          <w:szCs w:val="32"/>
        </w:rPr>
        <w:t>促进男女平等分担家务。推动夫妻在家务劳动中分工配合，共同承担家庭责任，缩小两性家务劳动时间差距。促进照料、保洁、烹饪及婴幼儿与长者照顾等家务劳动社会化，推动家政服务业提质扩容增效。发展婴幼儿照护服务和失能失</w:t>
      </w:r>
      <w:proofErr w:type="gramStart"/>
      <w:r>
        <w:rPr>
          <w:rFonts w:ascii="仿宋" w:eastAsia="仿宋" w:hAnsi="仿宋" w:cs="仿宋" w:hint="eastAsia"/>
          <w:sz w:val="32"/>
          <w:szCs w:val="32"/>
        </w:rPr>
        <w:t>智老人</w:t>
      </w:r>
      <w:proofErr w:type="gramEnd"/>
      <w:r>
        <w:rPr>
          <w:rFonts w:ascii="仿宋" w:eastAsia="仿宋" w:hAnsi="仿宋" w:cs="仿宋" w:hint="eastAsia"/>
          <w:sz w:val="32"/>
          <w:szCs w:val="32"/>
        </w:rPr>
        <w:t>长期照护服务，增强家庭照护能力。督促用人单位落实探亲假、职工带薪</w:t>
      </w:r>
      <w:r>
        <w:rPr>
          <w:rFonts w:ascii="仿宋" w:eastAsia="仿宋" w:hAnsi="仿宋" w:cs="仿宋" w:hint="eastAsia"/>
          <w:sz w:val="32"/>
          <w:szCs w:val="32"/>
          <w:lang w:val="en-US"/>
        </w:rPr>
        <w:t>产休假，配偶陪</w:t>
      </w:r>
      <w:r>
        <w:rPr>
          <w:rFonts w:ascii="仿宋" w:eastAsia="仿宋" w:hAnsi="仿宋" w:cs="仿宋" w:hint="eastAsia"/>
          <w:sz w:val="32"/>
          <w:szCs w:val="32"/>
        </w:rPr>
        <w:t>产假等休假制度，鼓励用人单位实施灵活休假和弹性工作制度，支持男女职工共同履行家庭责任。适当安排男性参与家务劳动相关活动或培训。</w:t>
      </w:r>
    </w:p>
    <w:p w14:paraId="18391C8A"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9.</w:t>
      </w:r>
      <w:r>
        <w:rPr>
          <w:rFonts w:ascii="仿宋" w:eastAsia="仿宋" w:hAnsi="仿宋" w:cs="仿宋" w:hint="eastAsia"/>
          <w:sz w:val="32"/>
          <w:szCs w:val="32"/>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妇女关爱服务机制。发展银发经济，推进智慧养老，满足老年妇女生活需要。依法保障老年妇女婚姻自由和家庭财产权利。加快信息无障碍建设，让老年妇女在信息化发展中有更多获得感、幸福感、安全感。</w:t>
      </w:r>
    </w:p>
    <w:p w14:paraId="6208AA01"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10.</w:t>
      </w:r>
      <w:r>
        <w:rPr>
          <w:rFonts w:ascii="仿宋" w:eastAsia="仿宋" w:hAnsi="仿宋" w:cs="仿宋" w:hint="eastAsia"/>
          <w:sz w:val="32"/>
          <w:szCs w:val="32"/>
        </w:rPr>
        <w:t>增强父母共同承担家庭教育责任的意识和能力。</w:t>
      </w:r>
      <w:r>
        <w:rPr>
          <w:rFonts w:ascii="仿宋" w:eastAsia="仿宋" w:hAnsi="仿宋" w:cs="仿宋" w:hint="eastAsia"/>
          <w:sz w:val="32"/>
          <w:szCs w:val="32"/>
          <w:lang w:val="en-US"/>
        </w:rPr>
        <w:t>落实</w:t>
      </w:r>
      <w:r>
        <w:rPr>
          <w:rFonts w:ascii="仿宋" w:eastAsia="仿宋" w:hAnsi="仿宋" w:cs="仿宋" w:hint="eastAsia"/>
          <w:sz w:val="32"/>
          <w:szCs w:val="32"/>
        </w:rPr>
        <w:t>家庭教育法</w:t>
      </w:r>
      <w:r>
        <w:rPr>
          <w:rFonts w:ascii="仿宋" w:eastAsia="仿宋" w:hAnsi="仿宋" w:cs="仿宋" w:hint="eastAsia"/>
          <w:sz w:val="32"/>
          <w:szCs w:val="32"/>
          <w:lang w:val="en-US"/>
        </w:rPr>
        <w:t>律法规</w:t>
      </w:r>
      <w:r>
        <w:rPr>
          <w:rFonts w:ascii="仿宋" w:eastAsia="仿宋" w:hAnsi="仿宋" w:cs="仿宋" w:hint="eastAsia"/>
          <w:sz w:val="32"/>
          <w:szCs w:val="32"/>
        </w:rPr>
        <w:t>，促进父母共同落实家庭监护主体责任，创造有利于未成年子女健康成长和发展的家庭环境。开展宣传培训，帮助父母树立科学的家庭教育理念，掌握科学知识</w:t>
      </w:r>
      <w:r>
        <w:rPr>
          <w:rFonts w:ascii="仿宋" w:eastAsia="仿宋" w:hAnsi="仿宋" w:cs="仿宋" w:hint="eastAsia"/>
          <w:sz w:val="32"/>
          <w:szCs w:val="32"/>
          <w:lang w:val="en-US"/>
        </w:rPr>
        <w:t>和</w:t>
      </w:r>
      <w:r>
        <w:rPr>
          <w:rFonts w:ascii="仿宋" w:eastAsia="仿宋" w:hAnsi="仿宋" w:cs="仿宋" w:hint="eastAsia"/>
          <w:sz w:val="32"/>
          <w:szCs w:val="32"/>
        </w:rPr>
        <w:t>方法，提高家庭科学育儿能力。鼓励父母加强亲子交流，注重言传身教，共同陪伴未成年子女成长。</w:t>
      </w:r>
    </w:p>
    <w:p w14:paraId="016EDA55" w14:textId="77777777" w:rsidR="00CB7BA0" w:rsidRDefault="00E475A6">
      <w:pPr>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11.促进两岸婚姻家庭健康发展。制定出台政策措施，做好两岸婚姻群体工作。围绕“青年、民间、基层”主线，强化宗亲、乡亲、姻亲、民间信仰“四大纽带”，加强马尾与台湾青年互动联谊和情感交流。鼓励台联、台商协会及用人单位参与两岸婚姻家庭服务工作。</w:t>
      </w:r>
    </w:p>
    <w:p w14:paraId="14BAACEC" w14:textId="77777777" w:rsidR="00CB7BA0" w:rsidRDefault="00E475A6" w:rsidP="00CB7BA0">
      <w:pPr>
        <w:keepNext/>
        <w:spacing w:before="36" w:line="360" w:lineRule="auto"/>
        <w:ind w:firstLineChars="200" w:firstLine="611"/>
        <w:jc w:val="both"/>
        <w:rPr>
          <w:rFonts w:ascii="楷体" w:eastAsia="楷体" w:hAnsi="楷体" w:cs="楷体"/>
          <w:spacing w:val="3"/>
          <w:w w:val="95"/>
          <w:sz w:val="32"/>
          <w:szCs w:val="32"/>
        </w:rPr>
      </w:pPr>
      <w:bookmarkStart w:id="33" w:name="（七）妇女与环境"/>
      <w:bookmarkStart w:id="34" w:name="_bookmark21"/>
      <w:bookmarkStart w:id="35" w:name="12.促进两岸婚姻家庭健康发展。制定出台政策措施，做好两岸婚姻群体工作。围绕“青"/>
      <w:bookmarkEnd w:id="33"/>
      <w:bookmarkEnd w:id="34"/>
      <w:bookmarkEnd w:id="35"/>
      <w:r>
        <w:rPr>
          <w:rFonts w:ascii="楷体" w:eastAsia="楷体" w:hAnsi="楷体" w:cs="楷体" w:hint="eastAsia"/>
          <w:spacing w:val="3"/>
          <w:w w:val="95"/>
          <w:sz w:val="32"/>
          <w:szCs w:val="32"/>
        </w:rPr>
        <w:t>（七）妇女与环境</w:t>
      </w:r>
    </w:p>
    <w:p w14:paraId="58889C7F" w14:textId="77777777" w:rsidR="00CB7BA0" w:rsidRDefault="00E475A6">
      <w:pPr>
        <w:widowControl/>
        <w:autoSpaceDE/>
        <w:autoSpaceDN/>
        <w:spacing w:before="36" w:line="360" w:lineRule="auto"/>
        <w:ind w:firstLineChars="200" w:firstLine="643"/>
        <w:jc w:val="both"/>
        <w:rPr>
          <w:rFonts w:ascii="仿宋" w:eastAsia="仿宋" w:hAnsi="仿宋" w:cs="仿宋"/>
          <w:b/>
          <w:sz w:val="32"/>
          <w:szCs w:val="32"/>
        </w:rPr>
      </w:pPr>
      <w:bookmarkStart w:id="36" w:name="_bookmark22"/>
      <w:bookmarkEnd w:id="36"/>
      <w:r>
        <w:rPr>
          <w:rFonts w:ascii="仿宋" w:eastAsia="仿宋" w:hAnsi="仿宋" w:cs="仿宋" w:hint="eastAsia"/>
          <w:b/>
          <w:sz w:val="32"/>
          <w:szCs w:val="32"/>
        </w:rPr>
        <w:t>主要目标：</w:t>
      </w:r>
    </w:p>
    <w:p w14:paraId="0BE89369" w14:textId="77777777" w:rsidR="00CB7BA0" w:rsidRDefault="00E475A6">
      <w:pPr>
        <w:widowControl/>
        <w:autoSpaceDE/>
        <w:autoSpaceDN/>
        <w:spacing w:before="36" w:line="360" w:lineRule="auto"/>
        <w:ind w:firstLineChars="200" w:firstLine="640"/>
        <w:jc w:val="both"/>
        <w:rPr>
          <w:rFonts w:ascii="仿宋" w:eastAsia="仿宋" w:hAnsi="仿宋" w:cs="仿宋"/>
          <w:bCs/>
          <w:sz w:val="32"/>
          <w:szCs w:val="32"/>
          <w:lang w:val="en-US"/>
        </w:rPr>
      </w:pPr>
      <w:r>
        <w:rPr>
          <w:rFonts w:ascii="仿宋" w:eastAsia="仿宋" w:hAnsi="仿宋" w:cs="仿宋" w:hint="eastAsia"/>
          <w:bCs/>
          <w:sz w:val="32"/>
          <w:szCs w:val="32"/>
          <w:lang w:val="en-US"/>
        </w:rPr>
        <w:t>1.</w:t>
      </w:r>
      <w:r>
        <w:rPr>
          <w:rFonts w:ascii="仿宋" w:eastAsia="仿宋" w:hAnsi="仿宋" w:cs="仿宋"/>
          <w:bCs/>
          <w:sz w:val="32"/>
          <w:szCs w:val="32"/>
          <w:lang w:val="en-US"/>
        </w:rPr>
        <w:t>提高妇女的政治思想意识，促进妇女积极</w:t>
      </w:r>
      <w:proofErr w:type="gramStart"/>
      <w:r>
        <w:rPr>
          <w:rFonts w:ascii="仿宋" w:eastAsia="仿宋" w:hAnsi="仿宋" w:cs="仿宋"/>
          <w:bCs/>
          <w:sz w:val="32"/>
          <w:szCs w:val="32"/>
          <w:lang w:val="en-US"/>
        </w:rPr>
        <w:t>践行</w:t>
      </w:r>
      <w:proofErr w:type="gramEnd"/>
      <w:r>
        <w:rPr>
          <w:rFonts w:ascii="仿宋" w:eastAsia="仿宋" w:hAnsi="仿宋" w:cs="仿宋"/>
          <w:bCs/>
          <w:sz w:val="32"/>
          <w:szCs w:val="32"/>
          <w:lang w:val="en-US"/>
        </w:rPr>
        <w:t>社会主义核心价值观。</w:t>
      </w:r>
    </w:p>
    <w:p w14:paraId="746BE813" w14:textId="77777777" w:rsidR="00CB7BA0" w:rsidRDefault="00E475A6">
      <w:pPr>
        <w:widowControl/>
        <w:autoSpaceDE/>
        <w:autoSpaceDN/>
        <w:spacing w:before="36" w:line="360" w:lineRule="auto"/>
        <w:ind w:firstLineChars="200" w:firstLine="640"/>
        <w:jc w:val="both"/>
        <w:rPr>
          <w:rFonts w:ascii="仿宋" w:eastAsia="仿宋" w:hAnsi="仿宋" w:cs="仿宋"/>
          <w:bCs/>
          <w:sz w:val="32"/>
          <w:szCs w:val="32"/>
          <w:lang w:val="en-US"/>
        </w:rPr>
      </w:pPr>
      <w:r>
        <w:rPr>
          <w:rFonts w:ascii="仿宋" w:eastAsia="仿宋" w:hAnsi="仿宋" w:cs="仿宋"/>
          <w:bCs/>
          <w:sz w:val="32"/>
          <w:szCs w:val="32"/>
          <w:lang w:val="en-US"/>
        </w:rPr>
        <w:t>2.提升全社会</w:t>
      </w:r>
      <w:r>
        <w:rPr>
          <w:rFonts w:ascii="仿宋" w:eastAsia="仿宋" w:hAnsi="仿宋" w:cs="仿宋" w:hint="eastAsia"/>
          <w:bCs/>
          <w:sz w:val="32"/>
          <w:szCs w:val="32"/>
          <w:lang w:val="en-US"/>
        </w:rPr>
        <w:t>的</w:t>
      </w:r>
      <w:r>
        <w:rPr>
          <w:rFonts w:ascii="仿宋" w:eastAsia="仿宋" w:hAnsi="仿宋" w:cs="仿宋"/>
          <w:bCs/>
          <w:sz w:val="32"/>
          <w:szCs w:val="32"/>
          <w:lang w:val="en-US"/>
        </w:rPr>
        <w:t>性别平等意识，积极构建以男女平等为核心的社会主义先进性别文化，让性别平等成为全社会的共同遵循。</w:t>
      </w:r>
    </w:p>
    <w:p w14:paraId="6AB3254C" w14:textId="77777777" w:rsidR="00CB7BA0" w:rsidRDefault="00E475A6">
      <w:pPr>
        <w:widowControl/>
        <w:autoSpaceDE/>
        <w:autoSpaceDN/>
        <w:spacing w:before="36" w:line="360" w:lineRule="auto"/>
        <w:ind w:firstLineChars="200" w:firstLine="640"/>
        <w:jc w:val="both"/>
        <w:rPr>
          <w:rFonts w:ascii="仿宋" w:eastAsia="仿宋" w:hAnsi="仿宋" w:cs="仿宋"/>
          <w:bCs/>
          <w:sz w:val="32"/>
          <w:szCs w:val="32"/>
          <w:lang w:val="en-US"/>
        </w:rPr>
      </w:pPr>
      <w:r>
        <w:rPr>
          <w:rFonts w:ascii="仿宋" w:eastAsia="仿宋" w:hAnsi="仿宋" w:cs="仿宋"/>
          <w:bCs/>
          <w:sz w:val="32"/>
          <w:szCs w:val="32"/>
          <w:lang w:val="en-US"/>
        </w:rPr>
        <w:t>3.健全文化与传媒领域的性别平等评估和监管机制。</w:t>
      </w:r>
    </w:p>
    <w:p w14:paraId="75AAD34F" w14:textId="77777777" w:rsidR="00CB7BA0" w:rsidRDefault="00E475A6">
      <w:pPr>
        <w:widowControl/>
        <w:autoSpaceDE/>
        <w:autoSpaceDN/>
        <w:spacing w:before="36" w:line="360" w:lineRule="auto"/>
        <w:ind w:firstLineChars="200" w:firstLine="640"/>
        <w:jc w:val="both"/>
        <w:rPr>
          <w:rFonts w:ascii="仿宋" w:eastAsia="仿宋" w:hAnsi="仿宋" w:cs="仿宋"/>
          <w:bCs/>
          <w:sz w:val="32"/>
          <w:szCs w:val="32"/>
          <w:lang w:val="en-US"/>
        </w:rPr>
      </w:pPr>
      <w:r>
        <w:rPr>
          <w:rFonts w:ascii="仿宋" w:eastAsia="仿宋" w:hAnsi="仿宋" w:cs="仿宋"/>
          <w:bCs/>
          <w:sz w:val="32"/>
          <w:szCs w:val="32"/>
          <w:lang w:val="en-US"/>
        </w:rPr>
        <w:t>4.全面提升妇女的媒介素养，提高妇女利用信息技术参与新时代经济社会高质量发展的能力。</w:t>
      </w:r>
    </w:p>
    <w:p w14:paraId="357983D2" w14:textId="77777777" w:rsidR="00D612F6" w:rsidRDefault="00E475A6" w:rsidP="00D612F6">
      <w:pPr>
        <w:widowControl/>
        <w:autoSpaceDE/>
        <w:autoSpaceDN/>
        <w:spacing w:before="36" w:line="360" w:lineRule="auto"/>
        <w:ind w:firstLineChars="200" w:firstLine="640"/>
        <w:jc w:val="both"/>
        <w:rPr>
          <w:rFonts w:ascii="仿宋" w:eastAsia="仿宋" w:hAnsi="仿宋" w:cs="仿宋"/>
          <w:bCs/>
          <w:sz w:val="32"/>
          <w:szCs w:val="32"/>
          <w:lang w:val="en-US"/>
        </w:rPr>
      </w:pPr>
      <w:r>
        <w:rPr>
          <w:rFonts w:ascii="仿宋" w:eastAsia="仿宋" w:hAnsi="仿宋" w:cs="仿宋" w:hint="eastAsia"/>
          <w:bCs/>
          <w:sz w:val="32"/>
          <w:szCs w:val="32"/>
          <w:lang w:val="en-US"/>
        </w:rPr>
        <w:t>5.提升妇女生态文明意识，促进妇女</w:t>
      </w:r>
      <w:proofErr w:type="gramStart"/>
      <w:r>
        <w:rPr>
          <w:rFonts w:ascii="仿宋" w:eastAsia="仿宋" w:hAnsi="仿宋" w:cs="仿宋" w:hint="eastAsia"/>
          <w:bCs/>
          <w:sz w:val="32"/>
          <w:szCs w:val="32"/>
          <w:lang w:val="en-US"/>
        </w:rPr>
        <w:t>践行</w:t>
      </w:r>
      <w:proofErr w:type="gramEnd"/>
      <w:r>
        <w:rPr>
          <w:rFonts w:ascii="仿宋" w:eastAsia="仿宋" w:hAnsi="仿宋" w:cs="仿宋" w:hint="eastAsia"/>
          <w:bCs/>
          <w:sz w:val="32"/>
          <w:szCs w:val="32"/>
          <w:lang w:val="en-US"/>
        </w:rPr>
        <w:t>绿色发展理念，做生态文明建设的推动者和</w:t>
      </w:r>
      <w:proofErr w:type="gramStart"/>
      <w:r>
        <w:rPr>
          <w:rFonts w:ascii="仿宋" w:eastAsia="仿宋" w:hAnsi="仿宋" w:cs="仿宋" w:hint="eastAsia"/>
          <w:bCs/>
          <w:sz w:val="32"/>
          <w:szCs w:val="32"/>
          <w:lang w:val="en-US"/>
        </w:rPr>
        <w:t>践行</w:t>
      </w:r>
      <w:proofErr w:type="gramEnd"/>
      <w:r>
        <w:rPr>
          <w:rFonts w:ascii="仿宋" w:eastAsia="仿宋" w:hAnsi="仿宋" w:cs="仿宋" w:hint="eastAsia"/>
          <w:bCs/>
          <w:sz w:val="32"/>
          <w:szCs w:val="32"/>
          <w:lang w:val="en-US"/>
        </w:rPr>
        <w:t>者，为打造美丽马尾贡献力量。</w:t>
      </w:r>
    </w:p>
    <w:p w14:paraId="11C2EE87" w14:textId="77777777" w:rsidR="00D612F6" w:rsidRDefault="00E475A6" w:rsidP="00D612F6">
      <w:pPr>
        <w:widowControl/>
        <w:autoSpaceDE/>
        <w:autoSpaceDN/>
        <w:spacing w:before="36"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pacing w:val="4"/>
          <w:sz w:val="32"/>
          <w:szCs w:val="32"/>
          <w:lang w:val="en-US"/>
        </w:rPr>
        <w:t>减少环境污染对妇女健康的危害。农村自来水普及率稳定在100</w:t>
      </w:r>
      <w:r>
        <w:rPr>
          <w:rFonts w:ascii="仿宋" w:eastAsia="仿宋" w:hAnsi="仿宋" w:cs="仿宋" w:hint="eastAsia"/>
          <w:noProof/>
          <w:spacing w:val="11"/>
          <w:w w:val="99"/>
          <w:sz w:val="32"/>
          <w:szCs w:val="32"/>
          <w:lang w:val="en-US" w:bidi="ar-SA"/>
        </w:rPr>
        <w:drawing>
          <wp:inline distT="0" distB="0" distL="0" distR="0" wp14:anchorId="588F0F3E" wp14:editId="03489FFC">
            <wp:extent cx="85090" cy="154940"/>
            <wp:effectExtent l="0" t="0" r="3810" b="1016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spacing w:val="4"/>
          <w:w w:val="95"/>
          <w:sz w:val="32"/>
          <w:szCs w:val="32"/>
        </w:rPr>
        <w:t>，农村集中供水水源水质不断提升。</w:t>
      </w:r>
      <w:r>
        <w:rPr>
          <w:rFonts w:ascii="仿宋" w:eastAsia="仿宋" w:hAnsi="仿宋" w:cs="仿宋" w:hint="eastAsia"/>
          <w:spacing w:val="4"/>
          <w:w w:val="95"/>
          <w:sz w:val="32"/>
          <w:szCs w:val="32"/>
          <w:lang w:val="en-US"/>
        </w:rPr>
        <w:t>全区</w:t>
      </w:r>
      <w:r>
        <w:rPr>
          <w:rFonts w:ascii="仿宋" w:eastAsia="仿宋" w:hAnsi="仿宋" w:cs="仿宋" w:hint="eastAsia"/>
          <w:spacing w:val="4"/>
          <w:w w:val="95"/>
          <w:sz w:val="32"/>
          <w:szCs w:val="32"/>
        </w:rPr>
        <w:t>集中式饮用水水</w:t>
      </w:r>
      <w:r>
        <w:rPr>
          <w:rFonts w:ascii="仿宋" w:eastAsia="仿宋" w:hAnsi="仿宋" w:cs="仿宋" w:hint="eastAsia"/>
          <w:sz w:val="32"/>
          <w:szCs w:val="32"/>
        </w:rPr>
        <w:t>源水质达到或优于Ⅲ类标准的比例总体为</w:t>
      </w:r>
      <w:r>
        <w:rPr>
          <w:rFonts w:ascii="仿宋" w:eastAsia="仿宋" w:hAnsi="仿宋" w:cs="仿宋" w:hint="eastAsia"/>
          <w:spacing w:val="3"/>
          <w:sz w:val="32"/>
          <w:szCs w:val="32"/>
        </w:rPr>
        <w:t>100</w:t>
      </w:r>
      <w:r>
        <w:rPr>
          <w:rFonts w:ascii="仿宋" w:eastAsia="仿宋" w:hAnsi="仿宋" w:cs="仿宋" w:hint="eastAsia"/>
          <w:noProof/>
          <w:spacing w:val="11"/>
          <w:w w:val="99"/>
          <w:sz w:val="32"/>
          <w:szCs w:val="32"/>
          <w:lang w:val="en-US" w:bidi="ar-SA"/>
        </w:rPr>
        <w:drawing>
          <wp:inline distT="0" distB="0" distL="0" distR="0" wp14:anchorId="142E2D96" wp14:editId="4A979F52">
            <wp:extent cx="85090" cy="154940"/>
            <wp:effectExtent l="0" t="0" r="3810" b="1016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rFonts w:ascii="仿宋" w:eastAsia="仿宋" w:hAnsi="仿宋" w:cs="仿宋" w:hint="eastAsia"/>
          <w:sz w:val="32"/>
          <w:szCs w:val="32"/>
        </w:rPr>
        <w:t>。</w:t>
      </w:r>
    </w:p>
    <w:p w14:paraId="7E455F58" w14:textId="77777777" w:rsidR="00D612F6" w:rsidRDefault="00E475A6" w:rsidP="00D612F6">
      <w:pPr>
        <w:widowControl/>
        <w:autoSpaceDE/>
        <w:autoSpaceDN/>
        <w:spacing w:before="36" w:line="360" w:lineRule="auto"/>
        <w:ind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7.</w:t>
      </w:r>
      <w:r>
        <w:rPr>
          <w:rFonts w:ascii="仿宋" w:eastAsia="仿宋" w:hAnsi="仿宋" w:cs="仿宋" w:hint="eastAsia"/>
          <w:spacing w:val="4"/>
          <w:w w:val="95"/>
          <w:sz w:val="32"/>
          <w:szCs w:val="32"/>
        </w:rPr>
        <w:t>农村厕所卫生环境全面改善。城镇公共厕所男女厕位比例标准</w:t>
      </w:r>
      <w:r>
        <w:rPr>
          <w:rFonts w:ascii="仿宋" w:eastAsia="仿宋" w:hAnsi="仿宋" w:cs="仿宋" w:hint="eastAsia"/>
          <w:sz w:val="32"/>
          <w:szCs w:val="32"/>
        </w:rPr>
        <w:t>化建设与实际需求相适应。公共场所第三卫生间普遍设立。</w:t>
      </w:r>
    </w:p>
    <w:p w14:paraId="4667BCE9" w14:textId="77777777" w:rsidR="00D612F6" w:rsidRDefault="00E475A6" w:rsidP="00D612F6">
      <w:pPr>
        <w:widowControl/>
        <w:autoSpaceDE/>
        <w:autoSpaceDN/>
        <w:spacing w:before="36" w:line="360" w:lineRule="auto"/>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8.妇女应对突发事件能力不断提高，作用得到发挥，特殊需求得到满足。</w:t>
      </w:r>
    </w:p>
    <w:p w14:paraId="14C71FEC" w14:textId="77777777" w:rsidR="00CB7BA0" w:rsidRDefault="00E475A6" w:rsidP="00D612F6">
      <w:pPr>
        <w:widowControl/>
        <w:autoSpaceDE/>
        <w:autoSpaceDN/>
        <w:spacing w:before="36" w:line="360" w:lineRule="auto"/>
        <w:ind w:firstLineChars="200" w:firstLine="617"/>
        <w:jc w:val="both"/>
        <w:rPr>
          <w:rFonts w:ascii="仿宋" w:eastAsia="仿宋" w:hAnsi="仿宋" w:cs="仿宋"/>
          <w:bCs/>
          <w:spacing w:val="6"/>
          <w:sz w:val="32"/>
          <w:szCs w:val="32"/>
        </w:rPr>
      </w:pPr>
      <w:r>
        <w:rPr>
          <w:rFonts w:ascii="仿宋" w:eastAsia="仿宋" w:hAnsi="仿宋" w:cs="仿宋" w:hint="eastAsia"/>
          <w:spacing w:val="6"/>
          <w:w w:val="95"/>
          <w:sz w:val="32"/>
          <w:szCs w:val="32"/>
          <w:lang w:val="en-US"/>
        </w:rPr>
        <w:t>9.</w:t>
      </w:r>
      <w:r>
        <w:rPr>
          <w:rFonts w:ascii="仿宋" w:eastAsia="仿宋" w:hAnsi="仿宋" w:cs="仿宋" w:hint="eastAsia"/>
          <w:spacing w:val="6"/>
          <w:w w:val="95"/>
          <w:sz w:val="32"/>
          <w:szCs w:val="32"/>
        </w:rPr>
        <w:t>引导</w:t>
      </w:r>
      <w:r>
        <w:rPr>
          <w:rFonts w:ascii="仿宋" w:eastAsia="仿宋" w:hAnsi="仿宋" w:cs="仿宋" w:hint="eastAsia"/>
          <w:bCs/>
          <w:spacing w:val="7"/>
          <w:w w:val="95"/>
          <w:sz w:val="32"/>
          <w:szCs w:val="32"/>
        </w:rPr>
        <w:t>马尾与台湾</w:t>
      </w:r>
      <w:r>
        <w:rPr>
          <w:rFonts w:ascii="仿宋" w:eastAsia="仿宋" w:hAnsi="仿宋" w:cs="仿宋" w:hint="eastAsia"/>
          <w:bCs/>
          <w:spacing w:val="5"/>
          <w:w w:val="95"/>
          <w:sz w:val="32"/>
          <w:szCs w:val="32"/>
        </w:rPr>
        <w:t>妇女</w:t>
      </w:r>
      <w:r>
        <w:rPr>
          <w:rFonts w:ascii="仿宋" w:eastAsia="仿宋" w:hAnsi="仿宋" w:cs="仿宋" w:hint="eastAsia"/>
          <w:bCs/>
          <w:spacing w:val="5"/>
          <w:w w:val="95"/>
          <w:sz w:val="32"/>
          <w:szCs w:val="32"/>
          <w:lang w:val="en-US"/>
        </w:rPr>
        <w:t>共同</w:t>
      </w:r>
      <w:proofErr w:type="gramStart"/>
      <w:r>
        <w:rPr>
          <w:rFonts w:ascii="仿宋" w:eastAsia="仿宋" w:hAnsi="仿宋" w:cs="仿宋" w:hint="eastAsia"/>
          <w:bCs/>
          <w:spacing w:val="5"/>
          <w:w w:val="95"/>
          <w:sz w:val="32"/>
          <w:szCs w:val="32"/>
        </w:rPr>
        <w:t>探索两岸</w:t>
      </w:r>
      <w:proofErr w:type="gramEnd"/>
      <w:r>
        <w:rPr>
          <w:rFonts w:ascii="仿宋" w:eastAsia="仿宋" w:hAnsi="仿宋" w:cs="仿宋" w:hint="eastAsia"/>
          <w:bCs/>
          <w:spacing w:val="5"/>
          <w:w w:val="95"/>
          <w:sz w:val="32"/>
          <w:szCs w:val="32"/>
        </w:rPr>
        <w:t>融合发展新路，</w:t>
      </w:r>
      <w:r>
        <w:rPr>
          <w:rFonts w:ascii="仿宋" w:eastAsia="仿宋" w:hAnsi="仿宋" w:cs="仿宋" w:hint="eastAsia"/>
          <w:bCs/>
          <w:spacing w:val="6"/>
          <w:w w:val="95"/>
          <w:sz w:val="32"/>
          <w:szCs w:val="32"/>
        </w:rPr>
        <w:t>助力打造第一家</w:t>
      </w:r>
      <w:r>
        <w:rPr>
          <w:rFonts w:ascii="仿宋" w:eastAsia="仿宋" w:hAnsi="仿宋" w:cs="仿宋" w:hint="eastAsia"/>
          <w:bCs/>
          <w:spacing w:val="7"/>
          <w:w w:val="95"/>
          <w:sz w:val="32"/>
          <w:szCs w:val="32"/>
        </w:rPr>
        <w:t>园。</w:t>
      </w:r>
    </w:p>
    <w:p w14:paraId="36205C14" w14:textId="77777777" w:rsidR="00CB7BA0" w:rsidRDefault="00E475A6">
      <w:pPr>
        <w:widowControl/>
        <w:shd w:val="clear" w:color="auto" w:fill="FFFFFF"/>
        <w:autoSpaceDE/>
        <w:autoSpaceDN/>
        <w:snapToGrid w:val="0"/>
        <w:spacing w:line="636" w:lineRule="exact"/>
        <w:ind w:firstLineChars="200" w:firstLine="640"/>
        <w:jc w:val="both"/>
        <w:rPr>
          <w:rFonts w:ascii="仿宋" w:eastAsia="仿宋" w:hAnsi="仿宋" w:cs="仿宋"/>
          <w:sz w:val="32"/>
          <w:szCs w:val="32"/>
          <w:lang w:val="en-US"/>
        </w:rPr>
      </w:pPr>
      <w:r>
        <w:rPr>
          <w:rFonts w:ascii="仿宋" w:eastAsia="仿宋" w:hAnsi="仿宋" w:cs="仿宋" w:hint="eastAsia"/>
          <w:sz w:val="32"/>
          <w:szCs w:val="32"/>
          <w:lang w:val="en-US"/>
        </w:rPr>
        <w:t>10.加强新马尾建设，促进妇女广泛参与国内国际交流与合作，引导妇女讲好马尾故事，全面提升我区妇女影响力。</w:t>
      </w:r>
    </w:p>
    <w:p w14:paraId="12793FB7" w14:textId="77777777" w:rsidR="00CB7BA0" w:rsidRDefault="00E475A6" w:rsidP="00CB7BA0">
      <w:pPr>
        <w:widowControl/>
        <w:shd w:val="clear" w:color="auto" w:fill="FFFFFF"/>
        <w:autoSpaceDE/>
        <w:autoSpaceDN/>
        <w:snapToGrid w:val="0"/>
        <w:spacing w:line="636" w:lineRule="exact"/>
        <w:ind w:firstLineChars="200" w:firstLine="625"/>
        <w:jc w:val="both"/>
        <w:rPr>
          <w:rFonts w:ascii="仿宋" w:eastAsia="仿宋" w:hAnsi="仿宋" w:cs="仿宋"/>
          <w:b/>
          <w:bCs/>
          <w:spacing w:val="6"/>
          <w:w w:val="95"/>
          <w:sz w:val="32"/>
          <w:szCs w:val="32"/>
          <w:lang w:val="en-US"/>
        </w:rPr>
      </w:pPr>
      <w:r>
        <w:rPr>
          <w:rFonts w:ascii="仿宋" w:eastAsia="仿宋" w:hAnsi="仿宋" w:cs="仿宋" w:hint="eastAsia"/>
          <w:b/>
          <w:bCs/>
          <w:spacing w:val="6"/>
          <w:w w:val="95"/>
          <w:sz w:val="32"/>
          <w:szCs w:val="32"/>
          <w:lang w:val="en-US"/>
        </w:rPr>
        <w:t>策略措施：</w:t>
      </w:r>
    </w:p>
    <w:p w14:paraId="508DF7CB" w14:textId="77777777" w:rsidR="00CB7BA0" w:rsidRDefault="00E475A6">
      <w:pPr>
        <w:widowControl/>
        <w:shd w:val="clear" w:color="auto" w:fill="FFFFFF"/>
        <w:autoSpaceDE/>
        <w:autoSpaceDN/>
        <w:snapToGrid w:val="0"/>
        <w:spacing w:line="636" w:lineRule="exact"/>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w:t>
      </w:r>
      <w:r>
        <w:rPr>
          <w:rFonts w:ascii="仿宋" w:eastAsia="仿宋" w:hAnsi="仿宋" w:cs="仿宋" w:hint="eastAsia"/>
          <w:spacing w:val="4"/>
          <w:sz w:val="32"/>
          <w:szCs w:val="32"/>
        </w:rPr>
        <w:t>加强对妇女的思想政治引领。坚持用习近平新时代中国特色社</w:t>
      </w:r>
      <w:r>
        <w:rPr>
          <w:rFonts w:ascii="仿宋" w:eastAsia="仿宋" w:hAnsi="仿宋" w:cs="仿宋" w:hint="eastAsia"/>
          <w:sz w:val="32"/>
          <w:szCs w:val="32"/>
        </w:rPr>
        <w:t>会主义思想引领妇女，持续开展中国特色社会主义和中国</w:t>
      </w:r>
      <w:proofErr w:type="gramStart"/>
      <w:r>
        <w:rPr>
          <w:rFonts w:ascii="仿宋" w:eastAsia="仿宋" w:hAnsi="仿宋" w:cs="仿宋" w:hint="eastAsia"/>
          <w:sz w:val="32"/>
          <w:szCs w:val="32"/>
        </w:rPr>
        <w:t>梦宣传</w:t>
      </w:r>
      <w:proofErr w:type="gramEnd"/>
      <w:r>
        <w:rPr>
          <w:rFonts w:ascii="仿宋" w:eastAsia="仿宋" w:hAnsi="仿宋" w:cs="仿宋" w:hint="eastAsia"/>
          <w:sz w:val="32"/>
          <w:szCs w:val="32"/>
        </w:rPr>
        <w:t>教育。</w:t>
      </w:r>
      <w:r>
        <w:rPr>
          <w:rFonts w:ascii="仿宋" w:eastAsia="仿宋" w:hAnsi="仿宋" w:cs="仿宋" w:hint="eastAsia"/>
          <w:spacing w:val="4"/>
          <w:sz w:val="32"/>
          <w:szCs w:val="32"/>
        </w:rPr>
        <w:t>弘扬党和人民在各个历史时期奋斗中形成的伟大精神，激发妇女的历</w:t>
      </w:r>
      <w:r>
        <w:rPr>
          <w:rFonts w:ascii="仿宋" w:eastAsia="仿宋" w:hAnsi="仿宋" w:cs="仿宋" w:hint="eastAsia"/>
          <w:spacing w:val="-16"/>
          <w:w w:val="99"/>
          <w:sz w:val="32"/>
          <w:szCs w:val="32"/>
        </w:rPr>
        <w:t>史责任感和主人翁精神，引导妇女听党话、跟党走，</w:t>
      </w:r>
      <w:r>
        <w:rPr>
          <w:rFonts w:ascii="仿宋" w:eastAsia="仿宋" w:hAnsi="仿宋" w:cs="仿宋" w:hint="eastAsia"/>
          <w:spacing w:val="-16"/>
          <w:w w:val="99"/>
          <w:sz w:val="32"/>
          <w:szCs w:val="32"/>
          <w:lang w:val="en-US"/>
        </w:rPr>
        <w:t>深刻领会“两个确立”的决定性意义，</w:t>
      </w:r>
      <w:r>
        <w:rPr>
          <w:rFonts w:ascii="仿宋" w:eastAsia="仿宋" w:hAnsi="仿宋" w:cs="仿宋" w:hint="eastAsia"/>
          <w:spacing w:val="-16"/>
          <w:w w:val="99"/>
          <w:sz w:val="32"/>
          <w:szCs w:val="32"/>
        </w:rPr>
        <w:t>增强“四个意识”、</w:t>
      </w:r>
      <w:r>
        <w:rPr>
          <w:rFonts w:ascii="仿宋" w:eastAsia="仿宋" w:hAnsi="仿宋" w:cs="仿宋" w:hint="eastAsia"/>
          <w:spacing w:val="-5"/>
          <w:sz w:val="32"/>
          <w:szCs w:val="32"/>
        </w:rPr>
        <w:t>坚定“四个自信”、做到“两个维护”。</w:t>
      </w:r>
      <w:r>
        <w:rPr>
          <w:rFonts w:ascii="仿宋" w:eastAsia="仿宋" w:hAnsi="仿宋" w:cs="仿宋" w:hint="eastAsia"/>
          <w:bCs/>
          <w:sz w:val="32"/>
          <w:szCs w:val="32"/>
        </w:rPr>
        <w:t>鼓励传统媒体强化内容建设，培育一批新型主流媒体，打造理论传播矩阵，推动理想信念教育常态</w:t>
      </w:r>
      <w:r>
        <w:rPr>
          <w:rFonts w:ascii="仿宋" w:eastAsia="仿宋" w:hAnsi="仿宋" w:cs="仿宋" w:hint="eastAsia"/>
          <w:bCs/>
          <w:spacing w:val="6"/>
          <w:w w:val="95"/>
          <w:sz w:val="32"/>
          <w:szCs w:val="32"/>
        </w:rPr>
        <w:t>化制度化。</w:t>
      </w:r>
      <w:r>
        <w:rPr>
          <w:rFonts w:ascii="仿宋" w:eastAsia="仿宋" w:hAnsi="仿宋" w:cs="仿宋" w:hint="eastAsia"/>
          <w:bCs/>
          <w:spacing w:val="4"/>
          <w:w w:val="95"/>
          <w:sz w:val="32"/>
          <w:szCs w:val="32"/>
        </w:rPr>
        <w:t>通过培养、评选、表彰、宣传妇女先进集体和个人，激励</w:t>
      </w:r>
      <w:r>
        <w:rPr>
          <w:rFonts w:ascii="仿宋" w:eastAsia="仿宋" w:hAnsi="仿宋" w:cs="仿宋" w:hint="eastAsia"/>
          <w:sz w:val="32"/>
          <w:szCs w:val="32"/>
        </w:rPr>
        <w:t>妇女崇尚先进、学习先进、争当先进。</w:t>
      </w:r>
    </w:p>
    <w:p w14:paraId="7167F5F1" w14:textId="77777777" w:rsidR="00CB7BA0" w:rsidRDefault="00E475A6" w:rsidP="00CB7BA0">
      <w:pPr>
        <w:widowControl/>
        <w:shd w:val="clear" w:color="auto" w:fill="FFFFFF"/>
        <w:autoSpaceDE/>
        <w:autoSpaceDN/>
        <w:snapToGrid w:val="0"/>
        <w:spacing w:before="115" w:line="636" w:lineRule="exact"/>
        <w:ind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2.</w:t>
      </w:r>
      <w:r>
        <w:rPr>
          <w:rFonts w:ascii="仿宋" w:eastAsia="仿宋" w:hAnsi="仿宋" w:cs="仿宋" w:hint="eastAsia"/>
          <w:spacing w:val="4"/>
          <w:w w:val="95"/>
          <w:sz w:val="32"/>
          <w:szCs w:val="32"/>
        </w:rPr>
        <w:t>开展以男女平等为核心的先进性别文化宣传教育。将构建先进性别文化纳入繁荣</w:t>
      </w:r>
      <w:r>
        <w:rPr>
          <w:rFonts w:ascii="仿宋" w:eastAsia="仿宋" w:hAnsi="仿宋" w:cs="仿宋" w:hint="eastAsia"/>
          <w:spacing w:val="4"/>
          <w:w w:val="95"/>
          <w:sz w:val="32"/>
          <w:szCs w:val="32"/>
          <w:lang w:val="en-US"/>
        </w:rPr>
        <w:t>发展</w:t>
      </w:r>
      <w:r>
        <w:rPr>
          <w:rFonts w:ascii="仿宋" w:eastAsia="仿宋" w:hAnsi="仿宋" w:cs="仿宋" w:hint="eastAsia"/>
          <w:spacing w:val="4"/>
          <w:w w:val="95"/>
          <w:sz w:val="32"/>
          <w:szCs w:val="32"/>
        </w:rPr>
        <w:t>社会主义先进文化制度体系。大力宣传新时代妇女在社会生活和家庭生活中的独特作用，宣传优秀妇女典型和性别平等优秀案例。推动各级干部学</w:t>
      </w:r>
      <w:proofErr w:type="gramStart"/>
      <w:r>
        <w:rPr>
          <w:rFonts w:ascii="仿宋" w:eastAsia="仿宋" w:hAnsi="仿宋" w:cs="仿宋" w:hint="eastAsia"/>
          <w:spacing w:val="4"/>
          <w:w w:val="95"/>
          <w:sz w:val="32"/>
          <w:szCs w:val="32"/>
        </w:rPr>
        <w:t>习习近</w:t>
      </w:r>
      <w:proofErr w:type="gramEnd"/>
      <w:r>
        <w:rPr>
          <w:rFonts w:ascii="仿宋" w:eastAsia="仿宋" w:hAnsi="仿宋" w:cs="仿宋" w:hint="eastAsia"/>
          <w:spacing w:val="4"/>
          <w:w w:val="95"/>
          <w:sz w:val="32"/>
          <w:szCs w:val="32"/>
        </w:rPr>
        <w:t>平总书记关于妇女和妇女工作的重要论述以及马克思主义妇女</w:t>
      </w:r>
      <w:r>
        <w:rPr>
          <w:rFonts w:ascii="仿宋" w:eastAsia="仿宋" w:hAnsi="仿宋" w:cs="仿宋" w:hint="eastAsia"/>
          <w:spacing w:val="4"/>
          <w:w w:val="95"/>
          <w:sz w:val="32"/>
          <w:szCs w:val="32"/>
          <w:lang w:val="en-US"/>
        </w:rPr>
        <w:t>观</w:t>
      </w:r>
      <w:r>
        <w:rPr>
          <w:rFonts w:ascii="仿宋" w:eastAsia="仿宋" w:hAnsi="仿宋" w:cs="仿宋" w:hint="eastAsia"/>
          <w:spacing w:val="4"/>
          <w:w w:val="95"/>
          <w:sz w:val="32"/>
          <w:szCs w:val="32"/>
        </w:rPr>
        <w:t>、男女平等基本国策，促进性别平等意识纳入决策主流。在机关、学校、企业、社区、家庭、网络等以多种形</w:t>
      </w:r>
      <w:r>
        <w:rPr>
          <w:rFonts w:ascii="仿宋" w:eastAsia="仿宋" w:hAnsi="仿宋" w:cs="仿宋" w:hint="eastAsia"/>
          <w:sz w:val="32"/>
          <w:szCs w:val="32"/>
        </w:rPr>
        <w:t>式开展男女平等基本国策宣传教育。</w:t>
      </w:r>
    </w:p>
    <w:p w14:paraId="3C531E87" w14:textId="77777777" w:rsidR="00D612F6" w:rsidRDefault="00E475A6" w:rsidP="00D612F6">
      <w:pPr>
        <w:widowControl/>
        <w:shd w:val="clear" w:color="auto" w:fill="FFFFFF"/>
        <w:autoSpaceDE/>
        <w:autoSpaceDN/>
        <w:snapToGrid w:val="0"/>
        <w:spacing w:line="360" w:lineRule="auto"/>
        <w:ind w:firstLineChars="200" w:firstLine="630"/>
        <w:jc w:val="both"/>
        <w:rPr>
          <w:rFonts w:ascii="仿宋" w:eastAsia="仿宋" w:hAnsi="仿宋" w:cs="仿宋"/>
          <w:spacing w:val="-5"/>
          <w:sz w:val="32"/>
          <w:szCs w:val="32"/>
        </w:rPr>
      </w:pPr>
      <w:r>
        <w:rPr>
          <w:rFonts w:ascii="仿宋" w:eastAsia="仿宋" w:hAnsi="仿宋" w:cs="仿宋" w:hint="eastAsia"/>
          <w:spacing w:val="-5"/>
          <w:sz w:val="32"/>
          <w:szCs w:val="32"/>
          <w:lang w:val="en-US"/>
        </w:rPr>
        <w:t>3.</w:t>
      </w:r>
      <w:r>
        <w:rPr>
          <w:rFonts w:ascii="仿宋" w:eastAsia="仿宋" w:hAnsi="仿宋" w:cs="仿宋" w:hint="eastAsia"/>
          <w:spacing w:val="-5"/>
          <w:sz w:val="32"/>
          <w:szCs w:val="32"/>
        </w:rPr>
        <w:t>促进妇女共建共享精神文明创建和城乡人居环境改善成果。探索公共文化数字化建设，丰富优质文化产品供给，满足妇女精神文化需求。创新政府购买公共文化服务模式，推动公共文化服务社会化、专业化发展。鼓励妇女积极参与城市文明建设。引导妇女在文明单位创建中爱岗敬业，争做文明职工。促进妇女参与文明村镇创建，主动参与农村人居环境整治、农村文化发展、文明乡风培</w:t>
      </w:r>
      <w:r>
        <w:rPr>
          <w:rFonts w:ascii="仿宋" w:eastAsia="仿宋" w:hAnsi="仿宋" w:cs="仿宋" w:hint="eastAsia"/>
          <w:spacing w:val="-5"/>
          <w:sz w:val="32"/>
          <w:szCs w:val="32"/>
          <w:lang w:val="en-US"/>
        </w:rPr>
        <w:t>育</w:t>
      </w:r>
      <w:r>
        <w:rPr>
          <w:rFonts w:ascii="仿宋" w:eastAsia="仿宋" w:hAnsi="仿宋" w:cs="仿宋" w:hint="eastAsia"/>
          <w:spacing w:val="-5"/>
          <w:sz w:val="32"/>
          <w:szCs w:val="32"/>
        </w:rPr>
        <w:t>和乡村社会治理。推进城乡公共文化一体发展，创新实施文化惠民工程，惠及城乡妇女。鼓励</w:t>
      </w:r>
      <w:r>
        <w:rPr>
          <w:rFonts w:ascii="仿宋" w:eastAsia="仿宋" w:hAnsi="仿宋" w:cs="仿宋" w:hint="eastAsia"/>
          <w:spacing w:val="-5"/>
          <w:sz w:val="32"/>
          <w:szCs w:val="32"/>
          <w:lang w:val="en-US"/>
        </w:rPr>
        <w:t>支持</w:t>
      </w:r>
      <w:r>
        <w:rPr>
          <w:rFonts w:ascii="仿宋" w:eastAsia="仿宋" w:hAnsi="仿宋" w:cs="仿宋" w:hint="eastAsia"/>
          <w:spacing w:val="-5"/>
          <w:sz w:val="32"/>
          <w:szCs w:val="32"/>
        </w:rPr>
        <w:t>创建妇女友好</w:t>
      </w:r>
      <w:r>
        <w:rPr>
          <w:rFonts w:ascii="仿宋" w:eastAsia="仿宋" w:hAnsi="仿宋" w:cs="仿宋" w:hint="eastAsia"/>
          <w:spacing w:val="-5"/>
          <w:sz w:val="32"/>
          <w:szCs w:val="32"/>
          <w:lang w:val="en-US"/>
        </w:rPr>
        <w:t>城区</w:t>
      </w:r>
      <w:r>
        <w:rPr>
          <w:rFonts w:ascii="仿宋" w:eastAsia="仿宋" w:hAnsi="仿宋" w:cs="仿宋" w:hint="eastAsia"/>
          <w:spacing w:val="-5"/>
          <w:sz w:val="32"/>
          <w:szCs w:val="32"/>
        </w:rPr>
        <w:t>、社区、乡村。</w:t>
      </w:r>
    </w:p>
    <w:p w14:paraId="5BC7042C" w14:textId="77777777" w:rsidR="00D612F6" w:rsidRDefault="00E475A6" w:rsidP="00D612F6">
      <w:pPr>
        <w:widowControl/>
        <w:shd w:val="clear" w:color="auto" w:fill="FFFFFF"/>
        <w:autoSpaceDE/>
        <w:autoSpaceDN/>
        <w:snapToGrid w:val="0"/>
        <w:spacing w:line="360" w:lineRule="auto"/>
        <w:ind w:firstLineChars="200" w:firstLine="630"/>
        <w:jc w:val="both"/>
        <w:rPr>
          <w:rFonts w:ascii="仿宋" w:eastAsia="仿宋" w:hAnsi="仿宋" w:cs="仿宋"/>
          <w:spacing w:val="-3"/>
          <w:sz w:val="32"/>
          <w:szCs w:val="32"/>
        </w:rPr>
      </w:pPr>
      <w:r>
        <w:rPr>
          <w:rFonts w:ascii="仿宋" w:eastAsia="仿宋" w:hAnsi="仿宋" w:cs="仿宋" w:hint="eastAsia"/>
          <w:spacing w:val="-5"/>
          <w:sz w:val="32"/>
          <w:szCs w:val="32"/>
        </w:rPr>
        <w:t>4.加强文化与传媒领域性别平等培训、评估和监管。建立文化和传媒领域的性别平等评估工作机制。将制作和宣传维护妇女权益、促进妇女发展的广告纳入社会公益类广告制作总体计划，推动各类传媒主动承担男女平等基本国策的宣传职责。开展文化传媒从业人员的性别平等培训，提升文化与传媒领域性别平等传播能力。加强</w:t>
      </w:r>
      <w:r>
        <w:rPr>
          <w:rFonts w:ascii="仿宋" w:eastAsia="仿宋" w:hAnsi="仿宋" w:cs="仿宋" w:hint="eastAsia"/>
          <w:spacing w:val="-5"/>
          <w:sz w:val="32"/>
          <w:szCs w:val="32"/>
          <w:lang w:val="en-US"/>
        </w:rPr>
        <w:t>对</w:t>
      </w:r>
      <w:r>
        <w:rPr>
          <w:rFonts w:ascii="仿宋" w:eastAsia="仿宋" w:hAnsi="仿宋" w:cs="仿宋" w:hint="eastAsia"/>
          <w:spacing w:val="-5"/>
          <w:sz w:val="32"/>
          <w:szCs w:val="32"/>
        </w:rPr>
        <w:t>公共文化产品和传媒涉及性别平等内容的监测和监管，消除网络传媒、影视产品、公共出版物</w:t>
      </w:r>
      <w:r>
        <w:rPr>
          <w:rFonts w:ascii="仿宋" w:eastAsia="仿宋" w:hAnsi="仿宋" w:cs="仿宋" w:hint="eastAsia"/>
          <w:spacing w:val="-5"/>
          <w:sz w:val="32"/>
          <w:szCs w:val="32"/>
          <w:lang w:val="en-US"/>
        </w:rPr>
        <w:t>等</w:t>
      </w:r>
      <w:r>
        <w:rPr>
          <w:rFonts w:ascii="仿宋" w:eastAsia="仿宋" w:hAnsi="仿宋" w:cs="仿宋" w:hint="eastAsia"/>
          <w:spacing w:val="-5"/>
          <w:sz w:val="32"/>
          <w:szCs w:val="32"/>
        </w:rPr>
        <w:t>中歧视贬损妇女、侮辱</w:t>
      </w:r>
      <w:r>
        <w:rPr>
          <w:rFonts w:ascii="仿宋" w:eastAsia="仿宋" w:hAnsi="仿宋" w:cs="仿宋" w:hint="eastAsia"/>
          <w:spacing w:val="-5"/>
          <w:sz w:val="32"/>
          <w:szCs w:val="32"/>
          <w:lang w:val="en-US"/>
        </w:rPr>
        <w:t>妇</w:t>
      </w:r>
      <w:r>
        <w:rPr>
          <w:rFonts w:ascii="仿宋" w:eastAsia="仿宋" w:hAnsi="仿宋" w:cs="仿宋" w:hint="eastAsia"/>
          <w:spacing w:val="-5"/>
          <w:sz w:val="32"/>
          <w:szCs w:val="32"/>
        </w:rPr>
        <w:t>女人格尊严、物化妇女形象的不良现象。加强网络信息平台管理，规范网络名人和公众账号传播行为。完善违规行为警示记录系统，</w:t>
      </w:r>
      <w:proofErr w:type="gramStart"/>
      <w:r>
        <w:rPr>
          <w:rFonts w:ascii="仿宋" w:eastAsia="仿宋" w:hAnsi="仿宋" w:cs="仿宋" w:hint="eastAsia"/>
          <w:spacing w:val="-5"/>
          <w:sz w:val="32"/>
          <w:szCs w:val="32"/>
        </w:rPr>
        <w:t>优化线</w:t>
      </w:r>
      <w:proofErr w:type="gramEnd"/>
      <w:r>
        <w:rPr>
          <w:rFonts w:ascii="仿宋" w:eastAsia="仿宋" w:hAnsi="仿宋" w:cs="仿宋" w:hint="eastAsia"/>
          <w:spacing w:val="-5"/>
          <w:sz w:val="32"/>
          <w:szCs w:val="32"/>
        </w:rPr>
        <w:t>上舆情预警和</w:t>
      </w:r>
      <w:r>
        <w:rPr>
          <w:rFonts w:ascii="仿宋" w:eastAsia="仿宋" w:hAnsi="仿宋" w:cs="仿宋" w:hint="eastAsia"/>
          <w:spacing w:val="-3"/>
          <w:sz w:val="32"/>
          <w:szCs w:val="32"/>
        </w:rPr>
        <w:t>线下评估</w:t>
      </w:r>
      <w:r>
        <w:rPr>
          <w:rFonts w:ascii="仿宋" w:eastAsia="仿宋" w:hAnsi="仿宋" w:cs="仿宋" w:hint="eastAsia"/>
          <w:spacing w:val="-5"/>
          <w:sz w:val="32"/>
          <w:szCs w:val="32"/>
        </w:rPr>
        <w:t>处置</w:t>
      </w:r>
      <w:r>
        <w:rPr>
          <w:rFonts w:ascii="仿宋" w:eastAsia="仿宋" w:hAnsi="仿宋" w:cs="仿宋" w:hint="eastAsia"/>
          <w:spacing w:val="-5"/>
          <w:sz w:val="32"/>
          <w:szCs w:val="32"/>
          <w:lang w:val="en-US"/>
        </w:rPr>
        <w:t>机制</w:t>
      </w:r>
      <w:r>
        <w:rPr>
          <w:rFonts w:ascii="仿宋" w:eastAsia="仿宋" w:hAnsi="仿宋" w:cs="仿宋" w:hint="eastAsia"/>
          <w:spacing w:val="-3"/>
          <w:sz w:val="32"/>
          <w:szCs w:val="32"/>
        </w:rPr>
        <w:t>。</w:t>
      </w:r>
    </w:p>
    <w:p w14:paraId="7CF7F1BC" w14:textId="77777777" w:rsidR="00CB7BA0" w:rsidRPr="00D612F6" w:rsidRDefault="00E475A6" w:rsidP="00D612F6">
      <w:pPr>
        <w:widowControl/>
        <w:shd w:val="clear" w:color="auto" w:fill="FFFFFF"/>
        <w:autoSpaceDE/>
        <w:autoSpaceDN/>
        <w:snapToGrid w:val="0"/>
        <w:spacing w:line="360" w:lineRule="auto"/>
        <w:ind w:firstLineChars="200" w:firstLine="601"/>
        <w:jc w:val="both"/>
        <w:rPr>
          <w:rFonts w:ascii="仿宋" w:eastAsia="仿宋" w:hAnsi="仿宋" w:cs="仿宋"/>
          <w:spacing w:val="-2"/>
          <w:sz w:val="32"/>
          <w:szCs w:val="32"/>
        </w:rPr>
      </w:pPr>
      <w:r w:rsidRPr="00D612F6">
        <w:rPr>
          <w:rFonts w:ascii="仿宋" w:eastAsia="仿宋" w:hAnsi="仿宋" w:cs="仿宋" w:hint="eastAsia"/>
          <w:spacing w:val="-2"/>
          <w:w w:val="95"/>
          <w:sz w:val="32"/>
          <w:szCs w:val="32"/>
          <w:lang w:val="en-US"/>
        </w:rPr>
        <w:t>5.</w:t>
      </w:r>
      <w:r w:rsidRPr="00D612F6">
        <w:rPr>
          <w:rFonts w:ascii="仿宋" w:eastAsia="仿宋" w:hAnsi="仿宋" w:cs="仿宋" w:hint="eastAsia"/>
          <w:spacing w:val="-2"/>
          <w:w w:val="95"/>
          <w:sz w:val="32"/>
          <w:szCs w:val="32"/>
        </w:rPr>
        <w:t>提高妇女媒介素养。利用妇女之家、图书</w:t>
      </w:r>
      <w:r w:rsidRPr="00D612F6">
        <w:rPr>
          <w:rFonts w:ascii="仿宋" w:eastAsia="仿宋" w:hAnsi="仿宋" w:cs="仿宋" w:hint="eastAsia"/>
          <w:spacing w:val="-2"/>
          <w:w w:val="95"/>
          <w:sz w:val="32"/>
          <w:szCs w:val="32"/>
          <w:lang w:val="en-US"/>
        </w:rPr>
        <w:t>馆、</w:t>
      </w:r>
      <w:r w:rsidRPr="00D612F6">
        <w:rPr>
          <w:rFonts w:ascii="仿宋" w:eastAsia="仿宋" w:hAnsi="仿宋" w:cs="仿宋" w:hint="eastAsia"/>
          <w:spacing w:val="-2"/>
          <w:w w:val="95"/>
          <w:sz w:val="32"/>
          <w:szCs w:val="32"/>
        </w:rPr>
        <w:t>网络课堂等开展面向妇女的培训和指导，提升妇女网络素养和网络安全意识，提高妇女对媒介信息选择、判断和有效利用的能力，消除性别数字鸿沟。加强学生网络素养教育，引导女生合理安全使用网络，提升自我保护能力，防止网络沉迷。重点帮助老年妇女、困难妇女和残疾妇女群体掌握网络基本知识技能</w:t>
      </w:r>
      <w:r w:rsidRPr="00D612F6">
        <w:rPr>
          <w:rFonts w:ascii="仿宋" w:eastAsia="仿宋" w:hAnsi="仿宋" w:cs="仿宋" w:hint="eastAsia"/>
          <w:b/>
          <w:spacing w:val="-2"/>
          <w:w w:val="95"/>
          <w:sz w:val="32"/>
          <w:szCs w:val="32"/>
        </w:rPr>
        <w:t>，</w:t>
      </w:r>
      <w:r w:rsidRPr="00D612F6">
        <w:rPr>
          <w:rFonts w:ascii="仿宋" w:eastAsia="仿宋" w:hAnsi="仿宋" w:cs="仿宋" w:hint="eastAsia"/>
          <w:bCs/>
          <w:spacing w:val="-2"/>
          <w:w w:val="95"/>
          <w:sz w:val="32"/>
          <w:szCs w:val="32"/>
        </w:rPr>
        <w:t>提高运</w:t>
      </w:r>
      <w:r w:rsidRPr="00D612F6">
        <w:rPr>
          <w:rFonts w:ascii="仿宋" w:eastAsia="仿宋" w:hAnsi="仿宋" w:cs="仿宋" w:hint="eastAsia"/>
          <w:spacing w:val="-2"/>
          <w:w w:val="95"/>
          <w:sz w:val="32"/>
          <w:szCs w:val="32"/>
        </w:rPr>
        <w:t>用网络获取信息、学习交流、促进自身发展的能力。开展争做“巾</w:t>
      </w:r>
      <w:r w:rsidRPr="00D612F6">
        <w:rPr>
          <w:rFonts w:ascii="仿宋" w:eastAsia="仿宋" w:hAnsi="仿宋" w:cs="仿宋" w:hint="eastAsia"/>
          <w:spacing w:val="-2"/>
          <w:sz w:val="32"/>
          <w:szCs w:val="32"/>
        </w:rPr>
        <w:t>帼好网民”活动，引导妇女弘扬</w:t>
      </w:r>
      <w:proofErr w:type="gramStart"/>
      <w:r w:rsidRPr="00D612F6">
        <w:rPr>
          <w:rFonts w:ascii="仿宋" w:eastAsia="仿宋" w:hAnsi="仿宋" w:cs="仿宋" w:hint="eastAsia"/>
          <w:spacing w:val="-2"/>
          <w:sz w:val="32"/>
          <w:szCs w:val="32"/>
        </w:rPr>
        <w:t>网上正</w:t>
      </w:r>
      <w:proofErr w:type="gramEnd"/>
      <w:r w:rsidRPr="00D612F6">
        <w:rPr>
          <w:rFonts w:ascii="仿宋" w:eastAsia="仿宋" w:hAnsi="仿宋" w:cs="仿宋" w:hint="eastAsia"/>
          <w:spacing w:val="-2"/>
          <w:sz w:val="32"/>
          <w:szCs w:val="32"/>
        </w:rPr>
        <w:t>能量。</w:t>
      </w:r>
    </w:p>
    <w:p w14:paraId="4F01ACC3" w14:textId="77777777" w:rsidR="00CB7BA0" w:rsidRDefault="00E475A6" w:rsidP="00CB7BA0">
      <w:pPr>
        <w:pStyle w:val="a8"/>
        <w:keepNext/>
        <w:tabs>
          <w:tab w:val="left" w:pos="1065"/>
        </w:tabs>
        <w:spacing w:before="3" w:line="360" w:lineRule="auto"/>
        <w:ind w:left="0"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6.</w:t>
      </w:r>
      <w:r>
        <w:rPr>
          <w:rFonts w:ascii="仿宋" w:eastAsia="仿宋" w:hAnsi="仿宋" w:cs="仿宋" w:hint="eastAsia"/>
          <w:spacing w:val="4"/>
          <w:w w:val="95"/>
          <w:sz w:val="32"/>
          <w:szCs w:val="32"/>
        </w:rPr>
        <w:t>充分发挥妇女在生态文明建设中的重要作用。坚持绿水青山就是金山银山的理念，广泛开展生态</w:t>
      </w:r>
      <w:r>
        <w:rPr>
          <w:rFonts w:ascii="仿宋" w:eastAsia="仿宋" w:hAnsi="仿宋" w:cs="仿宋" w:hint="eastAsia"/>
          <w:spacing w:val="4"/>
          <w:w w:val="95"/>
          <w:sz w:val="32"/>
          <w:szCs w:val="32"/>
          <w:lang w:val="en-US"/>
        </w:rPr>
        <w:t>文明</w:t>
      </w:r>
      <w:r>
        <w:rPr>
          <w:rFonts w:ascii="仿宋" w:eastAsia="仿宋" w:hAnsi="仿宋" w:cs="仿宋" w:hint="eastAsia"/>
          <w:spacing w:val="4"/>
          <w:w w:val="95"/>
          <w:sz w:val="32"/>
          <w:szCs w:val="32"/>
        </w:rPr>
        <w:t>宣传教育和实践活动，引导妇女树立生态文明意识，掌握环境科学知识，提高生态环境保护意识和能力。鼓励妇女引领绿色生产生活，养成</w:t>
      </w:r>
      <w:r>
        <w:rPr>
          <w:rFonts w:ascii="仿宋" w:eastAsia="仿宋" w:hAnsi="仿宋" w:cs="仿宋" w:hint="eastAsia"/>
          <w:sz w:val="32"/>
          <w:szCs w:val="32"/>
        </w:rPr>
        <w:t>节约适度、绿色低碳、文明健康的生活方式和消费模式，杜绝浪费。完善促进绿色消费的财政补贴政策，探索绿色消费积分制度。支持妇女参与生态环境治理，争做生态文明的引领者和建设者。</w:t>
      </w:r>
    </w:p>
    <w:p w14:paraId="0E4D8B3C" w14:textId="77777777" w:rsidR="00CB7BA0" w:rsidRDefault="00E475A6">
      <w:pPr>
        <w:keepNext/>
        <w:widowControl/>
        <w:shd w:val="clear" w:color="auto" w:fill="FFFFFF"/>
        <w:autoSpaceDE/>
        <w:autoSpaceDN/>
        <w:spacing w:before="1" w:line="360" w:lineRule="auto"/>
        <w:ind w:right="273" w:firstLineChars="200" w:firstLine="640"/>
        <w:jc w:val="both"/>
        <w:rPr>
          <w:rFonts w:ascii="仿宋" w:eastAsia="仿宋" w:hAnsi="仿宋" w:cs="仿宋"/>
          <w:bCs/>
          <w:sz w:val="32"/>
          <w:szCs w:val="32"/>
        </w:rPr>
      </w:pPr>
      <w:r>
        <w:rPr>
          <w:rFonts w:ascii="仿宋" w:eastAsia="仿宋" w:hAnsi="仿宋" w:cs="仿宋" w:hint="eastAsia"/>
          <w:sz w:val="32"/>
          <w:szCs w:val="32"/>
          <w:lang w:val="en-US"/>
        </w:rPr>
        <w:t>7.</w:t>
      </w:r>
      <w:r>
        <w:rPr>
          <w:rFonts w:ascii="仿宋" w:eastAsia="仿宋" w:hAnsi="仿宋" w:cs="仿宋" w:hint="eastAsia"/>
          <w:sz w:val="32"/>
          <w:szCs w:val="32"/>
        </w:rPr>
        <w:t>持续改善城乡妇女人居环境。提升城</w:t>
      </w:r>
      <w:r>
        <w:rPr>
          <w:rFonts w:ascii="仿宋" w:eastAsia="仿宋" w:hAnsi="仿宋" w:cs="仿宋" w:hint="eastAsia"/>
          <w:sz w:val="32"/>
          <w:szCs w:val="32"/>
          <w:lang w:val="en-US"/>
        </w:rPr>
        <w:t>市</w:t>
      </w:r>
      <w:r>
        <w:rPr>
          <w:rFonts w:ascii="仿宋" w:eastAsia="仿宋" w:hAnsi="仿宋" w:cs="仿宋" w:hint="eastAsia"/>
          <w:sz w:val="32"/>
          <w:szCs w:val="32"/>
        </w:rPr>
        <w:t>精细化管理水平，保障城</w:t>
      </w:r>
      <w:r>
        <w:rPr>
          <w:rFonts w:ascii="仿宋" w:eastAsia="仿宋" w:hAnsi="仿宋" w:cs="仿宋" w:hint="eastAsia"/>
          <w:sz w:val="32"/>
          <w:szCs w:val="32"/>
          <w:lang w:val="en-US"/>
        </w:rPr>
        <w:t>区</w:t>
      </w:r>
      <w:r>
        <w:rPr>
          <w:rFonts w:ascii="仿宋" w:eastAsia="仿宋" w:hAnsi="仿宋" w:cs="仿宋" w:hint="eastAsia"/>
          <w:sz w:val="32"/>
          <w:szCs w:val="32"/>
        </w:rPr>
        <w:t>安全发展。加快城乡基本公共服务标准统一和制度并轨，推动基本公共服务常住人口全覆盖，使</w:t>
      </w:r>
      <w:r>
        <w:rPr>
          <w:rFonts w:ascii="仿宋" w:eastAsia="仿宋" w:hAnsi="仿宋" w:cs="仿宋" w:hint="eastAsia"/>
          <w:sz w:val="32"/>
          <w:szCs w:val="32"/>
          <w:lang w:val="en-US"/>
        </w:rPr>
        <w:t>城市建设</w:t>
      </w:r>
      <w:r>
        <w:rPr>
          <w:rFonts w:ascii="仿宋" w:eastAsia="仿宋" w:hAnsi="仿宋" w:cs="仿宋" w:hint="eastAsia"/>
          <w:sz w:val="32"/>
          <w:szCs w:val="32"/>
        </w:rPr>
        <w:t>更健康、更安全、更宜居。</w:t>
      </w:r>
      <w:r>
        <w:rPr>
          <w:rFonts w:ascii="仿宋" w:eastAsia="仿宋" w:hAnsi="仿宋" w:cs="仿宋" w:hint="eastAsia"/>
          <w:sz w:val="32"/>
          <w:szCs w:val="32"/>
          <w:lang w:val="en-US"/>
        </w:rPr>
        <w:t>参与创建国家生态文明建设示范市，</w:t>
      </w:r>
      <w:r>
        <w:rPr>
          <w:rFonts w:ascii="仿宋" w:eastAsia="仿宋" w:hAnsi="仿宋" w:cs="仿宋" w:hint="eastAsia"/>
          <w:sz w:val="32"/>
          <w:szCs w:val="32"/>
        </w:rPr>
        <w:t>提升</w:t>
      </w:r>
      <w:proofErr w:type="gramStart"/>
      <w:r>
        <w:rPr>
          <w:rFonts w:ascii="仿宋" w:eastAsia="仿宋" w:hAnsi="仿宋" w:cs="仿宋" w:hint="eastAsia"/>
          <w:sz w:val="32"/>
          <w:szCs w:val="32"/>
        </w:rPr>
        <w:t>高颜值</w:t>
      </w:r>
      <w:proofErr w:type="gramEnd"/>
      <w:r>
        <w:rPr>
          <w:rFonts w:ascii="仿宋" w:eastAsia="仿宋" w:hAnsi="仿宋" w:cs="仿宋" w:hint="eastAsia"/>
          <w:sz w:val="32"/>
          <w:szCs w:val="32"/>
        </w:rPr>
        <w:t>生态环境。健全土壤污染源头预防和风险管控体系，稳步提升土壤环境质量。加强生活垃圾全过程管控，推行垃圾分类减量化、资源化，实现垃圾分类全域覆盖。落实“河长日”“河湖长制”“</w:t>
      </w:r>
      <w:r>
        <w:rPr>
          <w:rFonts w:ascii="仿宋" w:eastAsia="仿宋" w:hAnsi="仿宋" w:cs="仿宋" w:hint="eastAsia"/>
          <w:sz w:val="32"/>
          <w:szCs w:val="32"/>
          <w:lang w:val="en-US"/>
        </w:rPr>
        <w:t>湾滩长制</w:t>
      </w:r>
      <w:r>
        <w:rPr>
          <w:rFonts w:ascii="仿宋" w:eastAsia="仿宋" w:hAnsi="仿宋" w:cs="仿宋" w:hint="eastAsia"/>
          <w:sz w:val="32"/>
          <w:szCs w:val="32"/>
        </w:rPr>
        <w:t>”，全面推行“林长制”，</w:t>
      </w:r>
      <w:r>
        <w:rPr>
          <w:rFonts w:ascii="仿宋" w:eastAsia="仿宋" w:hAnsi="仿宋" w:cs="仿宋" w:hint="eastAsia"/>
          <w:sz w:val="32"/>
          <w:szCs w:val="32"/>
          <w:lang w:val="en-US"/>
        </w:rPr>
        <w:t>厚植生态底色，努力实现山清水秀城美。</w:t>
      </w:r>
    </w:p>
    <w:p w14:paraId="4FE340D5" w14:textId="77777777" w:rsidR="00CB7BA0" w:rsidRDefault="00E475A6">
      <w:pPr>
        <w:pStyle w:val="2"/>
        <w:keepNext/>
        <w:tabs>
          <w:tab w:val="left" w:pos="1224"/>
        </w:tabs>
        <w:spacing w:line="360" w:lineRule="auto"/>
        <w:ind w:left="0" w:firstLineChars="200" w:firstLine="640"/>
        <w:jc w:val="both"/>
        <w:rPr>
          <w:rFonts w:ascii="仿宋" w:eastAsia="仿宋" w:hAnsi="仿宋" w:cs="仿宋"/>
          <w:b w:val="0"/>
        </w:rPr>
      </w:pPr>
      <w:r>
        <w:rPr>
          <w:rFonts w:ascii="仿宋" w:eastAsia="仿宋" w:hAnsi="仿宋" w:cs="仿宋" w:hint="eastAsia"/>
          <w:b w:val="0"/>
          <w:lang w:val="en-US"/>
        </w:rPr>
        <w:t>8.</w:t>
      </w:r>
      <w:r>
        <w:rPr>
          <w:rFonts w:ascii="仿宋" w:eastAsia="仿宋" w:hAnsi="仿宋" w:cs="仿宋" w:hint="eastAsia"/>
          <w:b w:val="0"/>
        </w:rPr>
        <w:t>为城乡妇女安全饮水提供保障。全面实施饮用水源保护，完善</w:t>
      </w:r>
      <w:r>
        <w:rPr>
          <w:rFonts w:ascii="仿宋" w:eastAsia="仿宋" w:hAnsi="仿宋" w:cs="仿宋" w:hint="eastAsia"/>
          <w:b w:val="0"/>
          <w:lang w:val="en-US"/>
        </w:rPr>
        <w:t>区</w:t>
      </w:r>
      <w:r>
        <w:rPr>
          <w:rFonts w:ascii="仿宋" w:eastAsia="仿宋" w:hAnsi="仿宋" w:cs="仿宋" w:hint="eastAsia"/>
          <w:b w:val="0"/>
        </w:rPr>
        <w:t>级水网建设，巩固水功能区水质达标率，有序推进</w:t>
      </w:r>
      <w:r>
        <w:rPr>
          <w:rFonts w:ascii="仿宋" w:eastAsia="仿宋" w:hAnsi="仿宋" w:cs="仿宋" w:hint="eastAsia"/>
          <w:b w:val="0"/>
          <w:lang w:val="en-US"/>
        </w:rPr>
        <w:t>城乡供水设施</w:t>
      </w:r>
      <w:r>
        <w:rPr>
          <w:rFonts w:ascii="仿宋" w:eastAsia="仿宋" w:hAnsi="仿宋" w:cs="仿宋" w:hint="eastAsia"/>
          <w:b w:val="0"/>
        </w:rPr>
        <w:t>建设，强化饮水安全。推进</w:t>
      </w:r>
      <w:r>
        <w:rPr>
          <w:rFonts w:ascii="仿宋" w:eastAsia="仿宋" w:hAnsi="仿宋" w:cs="仿宋" w:hint="eastAsia"/>
          <w:b w:val="0"/>
          <w:lang w:val="en-US"/>
        </w:rPr>
        <w:t>城</w:t>
      </w:r>
      <w:r>
        <w:rPr>
          <w:rFonts w:ascii="仿宋" w:eastAsia="仿宋" w:hAnsi="仿宋" w:cs="仿宋" w:hint="eastAsia"/>
          <w:b w:val="0"/>
          <w:bCs w:val="0"/>
          <w:lang w:val="en-US"/>
        </w:rPr>
        <w:t>区</w:t>
      </w:r>
      <w:r>
        <w:rPr>
          <w:rFonts w:ascii="仿宋" w:eastAsia="仿宋" w:hAnsi="仿宋" w:cs="仿宋" w:hint="eastAsia"/>
          <w:b w:val="0"/>
        </w:rPr>
        <w:t>集中式饮用水水源</w:t>
      </w:r>
      <w:r>
        <w:rPr>
          <w:rFonts w:ascii="仿宋" w:eastAsia="仿宋" w:hAnsi="仿宋" w:cs="仿宋" w:hint="eastAsia"/>
          <w:b w:val="0"/>
          <w:lang w:val="en-US"/>
        </w:rPr>
        <w:t>地</w:t>
      </w:r>
      <w:r>
        <w:rPr>
          <w:rFonts w:ascii="仿宋" w:eastAsia="仿宋" w:hAnsi="仿宋" w:cs="仿宋" w:hint="eastAsia"/>
          <w:b w:val="0"/>
        </w:rPr>
        <w:t>规范化建设，加强水源保护和水质监测，落实饮用水水源地河长、湖长制，守护饮水安全命脉。加强水利基础设施建设，提升水资源优化配置能力，确保人人普遍和公平获得安全的饮用水。</w:t>
      </w:r>
    </w:p>
    <w:p w14:paraId="5C3B0285" w14:textId="77777777" w:rsidR="00CB7BA0" w:rsidRDefault="00E475A6" w:rsidP="00CB7BA0">
      <w:pPr>
        <w:keepNext/>
        <w:spacing w:line="360" w:lineRule="auto"/>
        <w:ind w:firstLineChars="200" w:firstLine="632"/>
        <w:jc w:val="both"/>
        <w:rPr>
          <w:rFonts w:ascii="仿宋" w:eastAsia="仿宋" w:hAnsi="仿宋" w:cs="仿宋"/>
          <w:bCs/>
          <w:sz w:val="32"/>
          <w:szCs w:val="32"/>
        </w:rPr>
      </w:pPr>
      <w:r>
        <w:rPr>
          <w:rFonts w:ascii="仿宋" w:eastAsia="仿宋" w:hAnsi="仿宋" w:cs="仿宋" w:hint="eastAsia"/>
          <w:bCs/>
          <w:spacing w:val="-4"/>
          <w:sz w:val="32"/>
          <w:szCs w:val="32"/>
          <w:lang w:val="en-US"/>
        </w:rPr>
        <w:t>9.</w:t>
      </w:r>
      <w:r>
        <w:rPr>
          <w:rFonts w:ascii="仿宋" w:eastAsia="仿宋" w:hAnsi="仿宋" w:cs="仿宋" w:hint="eastAsia"/>
          <w:bCs/>
          <w:spacing w:val="-4"/>
          <w:sz w:val="32"/>
          <w:szCs w:val="32"/>
        </w:rPr>
        <w:t>打造妇女友好型城</w:t>
      </w:r>
      <w:r>
        <w:rPr>
          <w:rFonts w:ascii="仿宋" w:eastAsia="仿宋" w:hAnsi="仿宋" w:cs="仿宋" w:hint="eastAsia"/>
          <w:bCs/>
          <w:spacing w:val="-4"/>
          <w:sz w:val="32"/>
          <w:szCs w:val="32"/>
          <w:lang w:val="en-US"/>
        </w:rPr>
        <w:t>区</w:t>
      </w:r>
      <w:r>
        <w:rPr>
          <w:rFonts w:ascii="仿宋" w:eastAsia="仿宋" w:hAnsi="仿宋" w:cs="仿宋" w:hint="eastAsia"/>
          <w:bCs/>
          <w:spacing w:val="-4"/>
          <w:sz w:val="32"/>
          <w:szCs w:val="32"/>
        </w:rPr>
        <w:t>环境。继续推进公共场所和用人单位内设</w:t>
      </w:r>
      <w:r>
        <w:rPr>
          <w:rFonts w:ascii="仿宋" w:eastAsia="仿宋" w:hAnsi="仿宋" w:cs="仿宋" w:hint="eastAsia"/>
          <w:bCs/>
          <w:sz w:val="32"/>
          <w:szCs w:val="32"/>
        </w:rPr>
        <w:t>置母婴室或增加母乳喂养设施，增加公共场所中能够满足孕期妇女和携带婴幼儿者使用需求的无障碍设施。推进城镇公共厕所改造，完善落实城镇公共厕所设计标准。分类有序推进农村“厕所革命”，提高农村无害</w:t>
      </w:r>
      <w:proofErr w:type="gramStart"/>
      <w:r>
        <w:rPr>
          <w:rFonts w:ascii="仿宋" w:eastAsia="仿宋" w:hAnsi="仿宋" w:cs="仿宋" w:hint="eastAsia"/>
          <w:bCs/>
          <w:sz w:val="32"/>
          <w:szCs w:val="32"/>
        </w:rPr>
        <w:t>化卫生</w:t>
      </w:r>
      <w:proofErr w:type="gramEnd"/>
      <w:r>
        <w:rPr>
          <w:rFonts w:ascii="仿宋" w:eastAsia="仿宋" w:hAnsi="仿宋" w:cs="仿宋" w:hint="eastAsia"/>
          <w:bCs/>
          <w:sz w:val="32"/>
          <w:szCs w:val="32"/>
        </w:rPr>
        <w:t>厕所普及率和实际利用率，加强厕所粪污无害化处理与资源化利用。推动办事大厅、旅游景区、公园、医院、商场等公共场所普遍建设第三卫生间。</w:t>
      </w:r>
    </w:p>
    <w:p w14:paraId="5EDC8BAB" w14:textId="77777777" w:rsidR="00CB7BA0" w:rsidRDefault="00E475A6">
      <w:pPr>
        <w:pStyle w:val="a8"/>
        <w:keepNext/>
        <w:tabs>
          <w:tab w:val="left" w:pos="1221"/>
        </w:tabs>
        <w:spacing w:line="360" w:lineRule="auto"/>
        <w:ind w:left="0" w:firstLineChars="200"/>
        <w:jc w:val="both"/>
        <w:rPr>
          <w:rFonts w:ascii="仿宋" w:eastAsia="仿宋" w:hAnsi="仿宋" w:cs="仿宋"/>
          <w:spacing w:val="-3"/>
          <w:sz w:val="32"/>
          <w:szCs w:val="32"/>
        </w:rPr>
      </w:pPr>
      <w:r>
        <w:rPr>
          <w:rFonts w:ascii="仿宋" w:eastAsia="仿宋" w:hAnsi="仿宋" w:cs="仿宋" w:hint="eastAsia"/>
          <w:bCs/>
          <w:sz w:val="32"/>
          <w:szCs w:val="32"/>
          <w:lang w:val="en-US"/>
        </w:rPr>
        <w:t>10.</w:t>
      </w:r>
      <w:r>
        <w:rPr>
          <w:rFonts w:ascii="仿宋" w:eastAsia="仿宋" w:hAnsi="仿宋" w:cs="仿宋" w:hint="eastAsia"/>
          <w:bCs/>
          <w:sz w:val="32"/>
          <w:szCs w:val="32"/>
        </w:rPr>
        <w:t>在突发事件应对中关切妇女，</w:t>
      </w:r>
      <w:r>
        <w:rPr>
          <w:rFonts w:ascii="仿宋" w:eastAsia="仿宋" w:hAnsi="仿宋" w:cs="仿宋" w:hint="eastAsia"/>
          <w:bCs/>
          <w:sz w:val="32"/>
          <w:szCs w:val="32"/>
          <w:lang w:val="en-US"/>
        </w:rPr>
        <w:t>特别是孕期、哺乳期及困难妇女群体</w:t>
      </w:r>
      <w:r>
        <w:rPr>
          <w:rFonts w:ascii="仿宋" w:eastAsia="仿宋" w:hAnsi="仿宋" w:cs="仿宋" w:hint="eastAsia"/>
          <w:bCs/>
          <w:sz w:val="32"/>
          <w:szCs w:val="32"/>
        </w:rPr>
        <w:t>的特殊需求。在突发事件应急体系</w:t>
      </w:r>
      <w:r>
        <w:rPr>
          <w:rFonts w:ascii="仿宋" w:eastAsia="仿宋" w:hAnsi="仿宋" w:cs="仿宋" w:hint="eastAsia"/>
          <w:bCs/>
          <w:sz w:val="32"/>
          <w:szCs w:val="32"/>
          <w:lang w:val="en-US"/>
        </w:rPr>
        <w:t>建设</w:t>
      </w:r>
      <w:r>
        <w:rPr>
          <w:rFonts w:ascii="仿宋" w:eastAsia="仿宋" w:hAnsi="仿宋" w:cs="仿宋" w:hint="eastAsia"/>
          <w:bCs/>
          <w:sz w:val="32"/>
          <w:szCs w:val="32"/>
        </w:rPr>
        <w:t>、预防和应急处置机制</w:t>
      </w:r>
      <w:r>
        <w:rPr>
          <w:rFonts w:ascii="仿宋" w:eastAsia="仿宋" w:hAnsi="仿宋" w:cs="仿宋" w:hint="eastAsia"/>
          <w:bCs/>
          <w:sz w:val="32"/>
          <w:szCs w:val="32"/>
          <w:lang w:val="en-US"/>
        </w:rPr>
        <w:t>建设</w:t>
      </w:r>
      <w:r>
        <w:rPr>
          <w:rFonts w:ascii="仿宋" w:eastAsia="仿宋" w:hAnsi="仿宋" w:cs="仿宋" w:hint="eastAsia"/>
          <w:bCs/>
          <w:sz w:val="32"/>
          <w:szCs w:val="32"/>
        </w:rPr>
        <w:t>、相关应急预案和规划</w:t>
      </w:r>
      <w:r>
        <w:rPr>
          <w:rFonts w:ascii="仿宋" w:eastAsia="仿宋" w:hAnsi="仿宋" w:cs="仿宋" w:hint="eastAsia"/>
          <w:bCs/>
          <w:sz w:val="32"/>
          <w:szCs w:val="32"/>
          <w:lang w:val="en-US"/>
        </w:rPr>
        <w:t>制订</w:t>
      </w:r>
      <w:r>
        <w:rPr>
          <w:rFonts w:ascii="仿宋" w:eastAsia="仿宋" w:hAnsi="仿宋" w:cs="仿宋" w:hint="eastAsia"/>
          <w:bCs/>
          <w:sz w:val="32"/>
          <w:szCs w:val="32"/>
        </w:rPr>
        <w:t>中统筹考虑妇女特殊需求，优先保障女性卫生用品、孕产妇用品和重要医用物资</w:t>
      </w:r>
      <w:r>
        <w:rPr>
          <w:rFonts w:ascii="仿宋" w:eastAsia="仿宋" w:hAnsi="仿宋" w:cs="仿宋" w:hint="eastAsia"/>
          <w:bCs/>
          <w:spacing w:val="-3"/>
          <w:w w:val="95"/>
          <w:sz w:val="32"/>
          <w:szCs w:val="32"/>
        </w:rPr>
        <w:t>供给。面向妇女</w:t>
      </w:r>
      <w:r>
        <w:rPr>
          <w:rFonts w:ascii="仿宋" w:eastAsia="仿宋" w:hAnsi="仿宋" w:cs="仿宋" w:hint="eastAsia"/>
          <w:spacing w:val="-3"/>
          <w:w w:val="95"/>
          <w:sz w:val="32"/>
          <w:szCs w:val="32"/>
        </w:rPr>
        <w:t>开展突发事件预防知识、自救互救技能的指导培训，</w:t>
      </w:r>
      <w:r>
        <w:rPr>
          <w:rFonts w:ascii="仿宋" w:eastAsia="仿宋" w:hAnsi="仿宋" w:cs="仿宋" w:hint="eastAsia"/>
          <w:spacing w:val="-3"/>
          <w:sz w:val="32"/>
          <w:szCs w:val="32"/>
        </w:rPr>
        <w:t>引导妇女储备使用家庭必要应急物资，提高妇女的防灾减灾意识和自救互救能力。在应对突发事件中加强对有需求妇女群体的救助服务和心理疏导。引导妇女发挥自身特长和优势，积极参与防灾减灾工作。加强对灾区妇女的生产自救和就业指导，恢复重建美丽家园。</w:t>
      </w:r>
    </w:p>
    <w:p w14:paraId="4DE719C7" w14:textId="77777777" w:rsidR="00CB7BA0" w:rsidRDefault="00E475A6" w:rsidP="00CB7BA0">
      <w:pPr>
        <w:pStyle w:val="a8"/>
        <w:keepNext/>
        <w:tabs>
          <w:tab w:val="left" w:pos="1221"/>
        </w:tabs>
        <w:spacing w:line="360" w:lineRule="auto"/>
        <w:ind w:left="0" w:firstLineChars="200" w:firstLine="664"/>
        <w:jc w:val="both"/>
        <w:rPr>
          <w:rFonts w:ascii="仿宋" w:eastAsia="仿宋" w:hAnsi="仿宋" w:cs="仿宋"/>
          <w:spacing w:val="-3"/>
          <w:sz w:val="32"/>
          <w:szCs w:val="32"/>
        </w:rPr>
      </w:pPr>
      <w:r>
        <w:rPr>
          <w:rFonts w:ascii="仿宋" w:eastAsia="仿宋" w:hAnsi="仿宋" w:cs="仿宋" w:hint="eastAsia"/>
          <w:spacing w:val="12"/>
          <w:sz w:val="32"/>
          <w:szCs w:val="32"/>
          <w:lang w:val="en-US"/>
        </w:rPr>
        <w:t>11.</w:t>
      </w:r>
      <w:r>
        <w:rPr>
          <w:rFonts w:ascii="仿宋" w:eastAsia="仿宋" w:hAnsi="仿宋" w:cs="仿宋" w:hint="eastAsia"/>
          <w:spacing w:val="-3"/>
          <w:sz w:val="32"/>
          <w:szCs w:val="32"/>
        </w:rPr>
        <w:t>建设</w:t>
      </w:r>
      <w:proofErr w:type="gramStart"/>
      <w:r>
        <w:rPr>
          <w:rFonts w:ascii="仿宋" w:eastAsia="仿宋" w:hAnsi="仿宋" w:cs="仿宋" w:hint="eastAsia"/>
          <w:spacing w:val="-3"/>
          <w:sz w:val="32"/>
          <w:szCs w:val="32"/>
        </w:rPr>
        <w:t>台胞台</w:t>
      </w:r>
      <w:proofErr w:type="gramEnd"/>
      <w:r>
        <w:rPr>
          <w:rFonts w:ascii="仿宋" w:eastAsia="仿宋" w:hAnsi="仿宋" w:cs="仿宋" w:hint="eastAsia"/>
          <w:spacing w:val="-3"/>
          <w:sz w:val="32"/>
          <w:szCs w:val="32"/>
        </w:rPr>
        <w:t>企登陆第一家园。深入挖掘马尾与台湾历史文化渊源，增强两岸文化领域融合发展。依托两岸青年“三创”空间和海峡青年交流营地等平台，举办系列活动，增强对“首来族”的吸引力和感染力。围绕“青年、民间、基层”主线，强化宗亲、乡亲、姻亲、民间信仰“四大纽带”，共同传承祖地文化，促进同胞心灵契合。发挥船政文化、海峡青年交流营地等资源优势，构建两岸同胞心灵契合的交流平台。持续办好海峡青年节、“两马同春闹元宵”、</w:t>
      </w:r>
      <w:r>
        <w:rPr>
          <w:rFonts w:ascii="仿宋" w:eastAsia="仿宋" w:hAnsi="仿宋" w:cs="仿宋" w:hint="eastAsia"/>
          <w:spacing w:val="-3"/>
          <w:sz w:val="32"/>
          <w:szCs w:val="32"/>
          <w:lang w:val="en-US"/>
        </w:rPr>
        <w:t>两</w:t>
      </w:r>
      <w:proofErr w:type="gramStart"/>
      <w:r>
        <w:rPr>
          <w:rFonts w:ascii="仿宋" w:eastAsia="仿宋" w:hAnsi="仿宋" w:cs="仿宋" w:hint="eastAsia"/>
          <w:spacing w:val="-3"/>
          <w:sz w:val="32"/>
          <w:szCs w:val="32"/>
          <w:lang w:val="en-US"/>
        </w:rPr>
        <w:t>马体育</w:t>
      </w:r>
      <w:proofErr w:type="gramEnd"/>
      <w:r>
        <w:rPr>
          <w:rFonts w:ascii="仿宋" w:eastAsia="仿宋" w:hAnsi="仿宋" w:cs="仿宋" w:hint="eastAsia"/>
          <w:spacing w:val="-3"/>
          <w:sz w:val="32"/>
          <w:szCs w:val="32"/>
          <w:lang w:val="en-US"/>
        </w:rPr>
        <w:t>联谊</w:t>
      </w:r>
      <w:r>
        <w:rPr>
          <w:rFonts w:ascii="仿宋" w:eastAsia="仿宋" w:hAnsi="仿宋" w:cs="仿宋" w:hint="eastAsia"/>
          <w:spacing w:val="-3"/>
          <w:sz w:val="32"/>
          <w:szCs w:val="32"/>
        </w:rPr>
        <w:t>等特色文化交流活动，提升“民间对民间”交流水平，打造</w:t>
      </w:r>
      <w:proofErr w:type="gramStart"/>
      <w:r>
        <w:rPr>
          <w:rFonts w:ascii="仿宋" w:eastAsia="仿宋" w:hAnsi="仿宋" w:cs="仿宋" w:hint="eastAsia"/>
          <w:spacing w:val="-3"/>
          <w:sz w:val="32"/>
          <w:szCs w:val="32"/>
        </w:rPr>
        <w:t>台胞台</w:t>
      </w:r>
      <w:proofErr w:type="gramEnd"/>
      <w:r>
        <w:rPr>
          <w:rFonts w:ascii="仿宋" w:eastAsia="仿宋" w:hAnsi="仿宋" w:cs="仿宋" w:hint="eastAsia"/>
          <w:spacing w:val="-3"/>
          <w:sz w:val="32"/>
          <w:szCs w:val="32"/>
        </w:rPr>
        <w:t>企登陆第一家园，支持女台胞融入新发展格局，为在</w:t>
      </w:r>
      <w:r>
        <w:rPr>
          <w:rFonts w:ascii="仿宋" w:eastAsia="仿宋" w:hAnsi="仿宋" w:cs="仿宋" w:hint="eastAsia"/>
          <w:spacing w:val="-3"/>
          <w:sz w:val="32"/>
          <w:szCs w:val="32"/>
          <w:lang w:val="en-US"/>
        </w:rPr>
        <w:t>马尾</w:t>
      </w:r>
      <w:r>
        <w:rPr>
          <w:rFonts w:ascii="仿宋" w:eastAsia="仿宋" w:hAnsi="仿宋" w:cs="仿宋" w:hint="eastAsia"/>
          <w:spacing w:val="-3"/>
          <w:sz w:val="32"/>
          <w:szCs w:val="32"/>
        </w:rPr>
        <w:t>女台胞创造更大的发展空间和机遇。</w:t>
      </w:r>
    </w:p>
    <w:p w14:paraId="35D4CE65" w14:textId="77777777" w:rsidR="00CB7BA0" w:rsidRDefault="00E475A6">
      <w:pPr>
        <w:pStyle w:val="2"/>
        <w:keepNext/>
        <w:tabs>
          <w:tab w:val="left" w:pos="1226"/>
        </w:tabs>
        <w:spacing w:line="360" w:lineRule="auto"/>
        <w:ind w:left="0" w:firstLineChars="200" w:firstLine="640"/>
        <w:jc w:val="both"/>
        <w:rPr>
          <w:rFonts w:ascii="仿宋" w:eastAsia="仿宋" w:hAnsi="仿宋" w:cs="仿宋"/>
          <w:b w:val="0"/>
          <w:bCs w:val="0"/>
        </w:rPr>
      </w:pPr>
      <w:r>
        <w:rPr>
          <w:rFonts w:ascii="仿宋" w:eastAsia="仿宋" w:hAnsi="仿宋" w:cs="仿宋" w:hint="eastAsia"/>
          <w:b w:val="0"/>
          <w:bCs w:val="0"/>
          <w:lang w:val="en-US"/>
        </w:rPr>
        <w:t>12.</w:t>
      </w:r>
      <w:r>
        <w:rPr>
          <w:rFonts w:ascii="仿宋" w:eastAsia="仿宋" w:hAnsi="仿宋" w:cs="仿宋" w:hint="eastAsia"/>
          <w:b w:val="0"/>
          <w:bCs w:val="0"/>
        </w:rPr>
        <w:t>推进妇女事业更高水平开放。全面落实党中央</w:t>
      </w:r>
      <w:proofErr w:type="gramStart"/>
      <w:r>
        <w:rPr>
          <w:rFonts w:ascii="仿宋" w:eastAsia="仿宋" w:hAnsi="仿宋" w:cs="仿宋" w:hint="eastAsia"/>
          <w:b w:val="0"/>
          <w:bCs w:val="0"/>
        </w:rPr>
        <w:t>惠港惠</w:t>
      </w:r>
      <w:proofErr w:type="gramEnd"/>
      <w:r>
        <w:rPr>
          <w:rFonts w:ascii="仿宋" w:eastAsia="仿宋" w:hAnsi="仿宋" w:cs="仿宋" w:hint="eastAsia"/>
          <w:b w:val="0"/>
          <w:bCs w:val="0"/>
        </w:rPr>
        <w:t>澳政策，完善榕港榕澳合作机制，探索深化妇女经济、健康等重点领域交流合作。</w:t>
      </w:r>
      <w:r>
        <w:rPr>
          <w:rFonts w:ascii="仿宋" w:eastAsia="仿宋" w:hAnsi="仿宋" w:cs="仿宋" w:hint="eastAsia"/>
          <w:b w:val="0"/>
          <w:bCs w:val="0"/>
          <w:lang w:val="en-US"/>
        </w:rPr>
        <w:t>支持</w:t>
      </w:r>
      <w:r>
        <w:rPr>
          <w:rFonts w:ascii="仿宋" w:eastAsia="仿宋" w:hAnsi="仿宋" w:cs="仿宋" w:hint="eastAsia"/>
          <w:b w:val="0"/>
          <w:bCs w:val="0"/>
        </w:rPr>
        <w:t>港澳女青年</w:t>
      </w:r>
      <w:r>
        <w:rPr>
          <w:rFonts w:ascii="仿宋" w:eastAsia="仿宋" w:hAnsi="仿宋" w:cs="仿宋" w:hint="eastAsia"/>
          <w:b w:val="0"/>
          <w:bCs w:val="0"/>
          <w:lang w:val="en-US"/>
        </w:rPr>
        <w:t>到马尾实习</w:t>
      </w:r>
      <w:r>
        <w:rPr>
          <w:rFonts w:ascii="仿宋" w:eastAsia="仿宋" w:hAnsi="仿宋" w:cs="仿宋" w:hint="eastAsia"/>
          <w:b w:val="0"/>
          <w:bCs w:val="0"/>
        </w:rPr>
        <w:t>，便利港澳女同胞在</w:t>
      </w:r>
      <w:r>
        <w:rPr>
          <w:rFonts w:ascii="仿宋" w:eastAsia="仿宋" w:hAnsi="仿宋" w:cs="仿宋" w:hint="eastAsia"/>
          <w:b w:val="0"/>
          <w:bCs w:val="0"/>
          <w:lang w:val="en-US"/>
        </w:rPr>
        <w:t>马尾</w:t>
      </w:r>
      <w:r>
        <w:rPr>
          <w:rFonts w:ascii="仿宋" w:eastAsia="仿宋" w:hAnsi="仿宋" w:cs="仿宋" w:hint="eastAsia"/>
          <w:b w:val="0"/>
          <w:bCs w:val="0"/>
        </w:rPr>
        <w:t>发展。完善常态化联系联谊平台，持续开展妇女交流活动。加强新时代侨务工作，注重发挥女侨胞的优势，完善服务联动华侨的机制、政策、平台等，广泛凝聚</w:t>
      </w:r>
      <w:proofErr w:type="gramStart"/>
      <w:r>
        <w:rPr>
          <w:rFonts w:ascii="仿宋" w:eastAsia="仿宋" w:hAnsi="仿宋" w:cs="仿宋" w:hint="eastAsia"/>
          <w:b w:val="0"/>
          <w:bCs w:val="0"/>
        </w:rPr>
        <w:t>侨心侨力</w:t>
      </w:r>
      <w:proofErr w:type="gramEnd"/>
      <w:r>
        <w:rPr>
          <w:rFonts w:ascii="仿宋" w:eastAsia="仿宋" w:hAnsi="仿宋" w:cs="仿宋" w:hint="eastAsia"/>
          <w:b w:val="0"/>
          <w:bCs w:val="0"/>
        </w:rPr>
        <w:t>。</w:t>
      </w:r>
    </w:p>
    <w:p w14:paraId="3FFED022" w14:textId="77777777" w:rsidR="00CB7BA0" w:rsidRDefault="00E475A6" w:rsidP="00CB7BA0">
      <w:pPr>
        <w:pStyle w:val="a8"/>
        <w:keepNext/>
        <w:tabs>
          <w:tab w:val="left" w:pos="1231"/>
        </w:tabs>
        <w:spacing w:before="1" w:line="360" w:lineRule="auto"/>
        <w:ind w:left="0" w:right="280" w:firstLineChars="200" w:firstLine="627"/>
        <w:jc w:val="both"/>
        <w:rPr>
          <w:rFonts w:ascii="仿宋" w:eastAsia="仿宋" w:hAnsi="仿宋" w:cs="仿宋"/>
          <w:sz w:val="32"/>
          <w:szCs w:val="32"/>
        </w:rPr>
      </w:pPr>
      <w:bookmarkStart w:id="37" w:name="_bookmark24"/>
      <w:bookmarkEnd w:id="37"/>
      <w:r>
        <w:rPr>
          <w:rFonts w:ascii="仿宋" w:eastAsia="仿宋" w:hAnsi="仿宋" w:cs="仿宋" w:hint="eastAsia"/>
          <w:spacing w:val="11"/>
          <w:w w:val="95"/>
          <w:sz w:val="32"/>
          <w:szCs w:val="32"/>
          <w:lang w:val="en-US"/>
        </w:rPr>
        <w:t>13.</w:t>
      </w:r>
      <w:r>
        <w:rPr>
          <w:rFonts w:ascii="仿宋" w:eastAsia="仿宋" w:hAnsi="仿宋" w:cs="仿宋" w:hint="eastAsia"/>
          <w:spacing w:val="11"/>
          <w:w w:val="95"/>
          <w:sz w:val="32"/>
          <w:szCs w:val="32"/>
        </w:rPr>
        <w:t>发挥妇联组织在营造男女平等和妇女全面发展环境中的积极</w:t>
      </w:r>
      <w:r>
        <w:rPr>
          <w:rFonts w:ascii="仿宋" w:eastAsia="仿宋" w:hAnsi="仿宋" w:cs="仿宋" w:hint="eastAsia"/>
          <w:spacing w:val="4"/>
          <w:w w:val="95"/>
          <w:sz w:val="32"/>
          <w:szCs w:val="32"/>
        </w:rPr>
        <w:t>作用。健全完善引领服务联系妇女的工作机制，发挥桥梁纽带作用。联合主流媒体，依托妇联全媒体，大力宣传习近平总书记关于妇女和妇女工作的重要论述，宣传马克思主义妇女观和男女平等基本国策，宣传妇女“半边天”作用</w:t>
      </w:r>
      <w:r>
        <w:rPr>
          <w:rFonts w:ascii="仿宋" w:eastAsia="仿宋" w:hAnsi="仿宋" w:cs="仿宋" w:hint="eastAsia"/>
          <w:bCs/>
          <w:spacing w:val="5"/>
          <w:w w:val="95"/>
          <w:sz w:val="32"/>
          <w:szCs w:val="32"/>
        </w:rPr>
        <w:t>。</w:t>
      </w:r>
      <w:r>
        <w:rPr>
          <w:rFonts w:ascii="仿宋" w:eastAsia="仿宋" w:hAnsi="仿宋" w:cs="仿宋" w:hint="eastAsia"/>
          <w:spacing w:val="4"/>
          <w:w w:val="95"/>
          <w:sz w:val="32"/>
          <w:szCs w:val="32"/>
        </w:rPr>
        <w:t>加强妇女舆情尤其是网络舆情监测，对错误观点言论及时发声，协调督促处置，正面引导舆论，优化有利于妇女全面发展的社会舆论环境。促进妇女全面提高自身素质，让每一位</w:t>
      </w:r>
      <w:r>
        <w:rPr>
          <w:rFonts w:ascii="仿宋" w:eastAsia="仿宋" w:hAnsi="仿宋" w:cs="仿宋" w:hint="eastAsia"/>
          <w:sz w:val="32"/>
          <w:szCs w:val="32"/>
        </w:rPr>
        <w:t>妇女都有人生出彩和梦想成真的机会，实现自身的进步与发展。</w:t>
      </w:r>
    </w:p>
    <w:p w14:paraId="2D838138" w14:textId="77777777" w:rsidR="00CB7BA0" w:rsidRDefault="00E475A6">
      <w:pPr>
        <w:pStyle w:val="2"/>
        <w:keepNext/>
        <w:spacing w:before="1" w:line="360" w:lineRule="auto"/>
        <w:ind w:firstLineChars="100" w:firstLine="320"/>
        <w:jc w:val="both"/>
        <w:rPr>
          <w:rFonts w:ascii="楷体" w:eastAsia="楷体" w:hAnsi="楷体" w:cs="楷体"/>
          <w:b w:val="0"/>
          <w:bCs w:val="0"/>
        </w:rPr>
      </w:pPr>
      <w:bookmarkStart w:id="38" w:name="（八）妇女与法律"/>
      <w:bookmarkEnd w:id="38"/>
      <w:r>
        <w:rPr>
          <w:rFonts w:ascii="楷体" w:eastAsia="楷体" w:hAnsi="楷体" w:cs="楷体" w:hint="eastAsia"/>
          <w:b w:val="0"/>
          <w:bCs w:val="0"/>
        </w:rPr>
        <w:t>（八）妇女与法律</w:t>
      </w:r>
    </w:p>
    <w:p w14:paraId="29010528" w14:textId="77777777" w:rsidR="00CB7BA0" w:rsidRDefault="00E475A6">
      <w:pPr>
        <w:keepNext/>
        <w:spacing w:before="36" w:line="360" w:lineRule="auto"/>
        <w:ind w:firstLineChars="200" w:firstLine="643"/>
        <w:rPr>
          <w:rFonts w:ascii="仿宋" w:eastAsia="仿宋" w:hAnsi="仿宋" w:cs="仿宋"/>
          <w:b/>
          <w:sz w:val="32"/>
          <w:szCs w:val="32"/>
        </w:rPr>
      </w:pPr>
      <w:bookmarkStart w:id="39" w:name="_bookmark25"/>
      <w:bookmarkEnd w:id="39"/>
      <w:r>
        <w:rPr>
          <w:rFonts w:ascii="仿宋" w:eastAsia="仿宋" w:hAnsi="仿宋" w:cs="仿宋" w:hint="eastAsia"/>
          <w:b/>
          <w:sz w:val="32"/>
          <w:szCs w:val="32"/>
        </w:rPr>
        <w:t>主要目标：</w:t>
      </w:r>
    </w:p>
    <w:p w14:paraId="272F91C5" w14:textId="77777777" w:rsidR="00CB7BA0" w:rsidRDefault="00E475A6" w:rsidP="00CB7BA0">
      <w:pPr>
        <w:pStyle w:val="a8"/>
        <w:keepNext/>
        <w:tabs>
          <w:tab w:val="left" w:pos="1063"/>
        </w:tabs>
        <w:spacing w:before="1" w:line="360" w:lineRule="auto"/>
        <w:ind w:left="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1.</w:t>
      </w:r>
      <w:r>
        <w:rPr>
          <w:rFonts w:ascii="仿宋" w:eastAsia="仿宋" w:hAnsi="仿宋" w:cs="仿宋" w:hint="eastAsia"/>
          <w:spacing w:val="4"/>
          <w:w w:val="95"/>
          <w:sz w:val="32"/>
          <w:szCs w:val="32"/>
        </w:rPr>
        <w:t>全面贯彻落实男女平等宪法原则和基本国策，健全完善保障妇</w:t>
      </w:r>
      <w:r>
        <w:rPr>
          <w:rFonts w:ascii="仿宋" w:eastAsia="仿宋" w:hAnsi="仿宋" w:cs="仿宋" w:hint="eastAsia"/>
          <w:sz w:val="32"/>
          <w:szCs w:val="32"/>
        </w:rPr>
        <w:t>女合法权益的地方法规体系。</w:t>
      </w:r>
    </w:p>
    <w:p w14:paraId="66F7FBEB" w14:textId="77777777" w:rsidR="00CB7BA0" w:rsidRDefault="00E475A6">
      <w:pPr>
        <w:pStyle w:val="a8"/>
        <w:keepNext/>
        <w:tabs>
          <w:tab w:val="left" w:pos="1065"/>
        </w:tabs>
        <w:spacing w:before="32" w:line="360" w:lineRule="auto"/>
        <w:ind w:left="0" w:right="280" w:firstLineChars="200"/>
        <w:jc w:val="both"/>
        <w:rPr>
          <w:rFonts w:ascii="仿宋" w:eastAsia="仿宋" w:hAnsi="仿宋" w:cs="仿宋"/>
          <w:sz w:val="32"/>
          <w:szCs w:val="32"/>
        </w:rPr>
      </w:pPr>
      <w:r>
        <w:rPr>
          <w:rFonts w:ascii="仿宋" w:eastAsia="仿宋" w:hAnsi="仿宋" w:cs="仿宋" w:hint="eastAsia"/>
          <w:sz w:val="32"/>
          <w:szCs w:val="32"/>
          <w:lang w:val="en-US"/>
        </w:rPr>
        <w:t>2.</w:t>
      </w:r>
      <w:r>
        <w:rPr>
          <w:rFonts w:ascii="仿宋" w:eastAsia="仿宋" w:hAnsi="仿宋" w:cs="仿宋" w:hint="eastAsia"/>
          <w:sz w:val="32"/>
          <w:szCs w:val="32"/>
        </w:rPr>
        <w:t>促进法规政策性别</w:t>
      </w:r>
      <w:r>
        <w:rPr>
          <w:rFonts w:ascii="仿宋" w:eastAsia="仿宋" w:hAnsi="仿宋" w:cs="仿宋" w:hint="eastAsia"/>
          <w:sz w:val="32"/>
          <w:szCs w:val="32"/>
          <w:lang w:val="en-US"/>
        </w:rPr>
        <w:t>平等机制</w:t>
      </w:r>
      <w:r>
        <w:rPr>
          <w:rFonts w:ascii="仿宋" w:eastAsia="仿宋" w:hAnsi="仿宋" w:cs="仿宋" w:hint="eastAsia"/>
          <w:sz w:val="32"/>
          <w:szCs w:val="32"/>
        </w:rPr>
        <w:t>规范化建设和有效运行。</w:t>
      </w:r>
    </w:p>
    <w:p w14:paraId="52885FE7" w14:textId="77777777" w:rsidR="00CB7BA0" w:rsidRDefault="00E475A6" w:rsidP="00CB7BA0">
      <w:pPr>
        <w:pStyle w:val="a8"/>
        <w:keepNext/>
        <w:tabs>
          <w:tab w:val="left" w:pos="1065"/>
        </w:tabs>
        <w:spacing w:before="32" w:line="360" w:lineRule="auto"/>
        <w:ind w:left="0" w:right="280"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3.</w:t>
      </w:r>
      <w:r>
        <w:rPr>
          <w:rFonts w:ascii="仿宋" w:eastAsia="仿宋" w:hAnsi="仿宋" w:cs="仿宋" w:hint="eastAsia"/>
          <w:spacing w:val="4"/>
          <w:w w:val="95"/>
          <w:sz w:val="32"/>
          <w:szCs w:val="32"/>
        </w:rPr>
        <w:t>提高妇女尊法学法守法用法的意识和能力。充分发挥妇女在法</w:t>
      </w:r>
      <w:r>
        <w:rPr>
          <w:rFonts w:ascii="仿宋" w:eastAsia="仿宋" w:hAnsi="仿宋" w:cs="仿宋" w:hint="eastAsia"/>
          <w:spacing w:val="4"/>
          <w:sz w:val="32"/>
          <w:szCs w:val="32"/>
        </w:rPr>
        <w:t>治</w:t>
      </w:r>
      <w:r>
        <w:rPr>
          <w:rFonts w:ascii="仿宋" w:eastAsia="仿宋" w:hAnsi="仿宋" w:cs="仿宋" w:hint="eastAsia"/>
          <w:spacing w:val="4"/>
          <w:sz w:val="32"/>
          <w:szCs w:val="32"/>
          <w:lang w:val="en-US"/>
        </w:rPr>
        <w:t>马尾</w:t>
      </w:r>
      <w:r>
        <w:rPr>
          <w:rFonts w:ascii="仿宋" w:eastAsia="仿宋" w:hAnsi="仿宋" w:cs="仿宋" w:hint="eastAsia"/>
          <w:spacing w:val="4"/>
          <w:sz w:val="32"/>
          <w:szCs w:val="32"/>
        </w:rPr>
        <w:t>建设中的作用。</w:t>
      </w:r>
    </w:p>
    <w:p w14:paraId="54D41295"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4.</w:t>
      </w:r>
      <w:r>
        <w:rPr>
          <w:rFonts w:ascii="仿宋" w:eastAsia="仿宋" w:hAnsi="仿宋" w:cs="仿宋" w:hint="eastAsia"/>
          <w:sz w:val="32"/>
          <w:szCs w:val="32"/>
        </w:rPr>
        <w:t>保障妇女人格权益。</w:t>
      </w:r>
    </w:p>
    <w:p w14:paraId="66D9CD05"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5.</w:t>
      </w:r>
      <w:r>
        <w:rPr>
          <w:rFonts w:ascii="仿宋" w:eastAsia="仿宋" w:hAnsi="仿宋" w:cs="仿宋" w:hint="eastAsia"/>
          <w:spacing w:val="4"/>
          <w:w w:val="95"/>
          <w:sz w:val="32"/>
          <w:szCs w:val="32"/>
        </w:rPr>
        <w:t>深入实施反家庭暴力法，预防和制止针对妇女的一切形式的家</w:t>
      </w:r>
      <w:r>
        <w:rPr>
          <w:rFonts w:ascii="仿宋" w:eastAsia="仿宋" w:hAnsi="仿宋" w:cs="仿宋" w:hint="eastAsia"/>
          <w:sz w:val="32"/>
          <w:szCs w:val="32"/>
        </w:rPr>
        <w:t>庭暴力。</w:t>
      </w:r>
    </w:p>
    <w:p w14:paraId="4C9B326D"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6.</w:t>
      </w:r>
      <w:r>
        <w:rPr>
          <w:rFonts w:ascii="仿宋" w:eastAsia="仿宋" w:hAnsi="仿宋" w:cs="仿宋" w:hint="eastAsia"/>
          <w:sz w:val="32"/>
          <w:szCs w:val="32"/>
        </w:rPr>
        <w:t>严厉打击拐卖妇女、性侵害妇女等违法犯罪行为。</w:t>
      </w:r>
    </w:p>
    <w:p w14:paraId="78EA51DE"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7.</w:t>
      </w:r>
      <w:r>
        <w:rPr>
          <w:rFonts w:ascii="仿宋" w:eastAsia="仿宋" w:hAnsi="仿宋" w:cs="仿宋" w:hint="eastAsia"/>
          <w:spacing w:val="4"/>
          <w:w w:val="95"/>
          <w:sz w:val="32"/>
          <w:szCs w:val="32"/>
        </w:rPr>
        <w:t>提升预防和制止性骚扰的法治意识，有效遏制针对妇女的性骚</w:t>
      </w:r>
      <w:r>
        <w:rPr>
          <w:rFonts w:ascii="仿宋" w:eastAsia="仿宋" w:hAnsi="仿宋" w:cs="仿宋" w:hint="eastAsia"/>
          <w:sz w:val="32"/>
          <w:szCs w:val="32"/>
        </w:rPr>
        <w:t>扰。</w:t>
      </w:r>
    </w:p>
    <w:p w14:paraId="50539C6C"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8.</w:t>
      </w:r>
      <w:r>
        <w:rPr>
          <w:rFonts w:ascii="仿宋" w:eastAsia="仿宋" w:hAnsi="仿宋" w:cs="仿宋" w:hint="eastAsia"/>
          <w:sz w:val="32"/>
          <w:szCs w:val="32"/>
        </w:rPr>
        <w:t>严厉打击利用网络对妇女实施的违法犯罪行为。</w:t>
      </w:r>
    </w:p>
    <w:p w14:paraId="32A4AEEE" w14:textId="77777777" w:rsidR="00CB7BA0" w:rsidRDefault="00E475A6">
      <w:pPr>
        <w:pStyle w:val="a8"/>
        <w:keepNext/>
        <w:tabs>
          <w:tab w:val="left" w:pos="1060"/>
        </w:tabs>
        <w:spacing w:before="1" w:line="360" w:lineRule="auto"/>
        <w:ind w:left="0" w:firstLineChars="200"/>
        <w:jc w:val="both"/>
        <w:rPr>
          <w:rFonts w:ascii="仿宋" w:eastAsia="仿宋" w:hAnsi="仿宋" w:cs="仿宋"/>
          <w:sz w:val="32"/>
          <w:szCs w:val="32"/>
        </w:rPr>
      </w:pPr>
      <w:r>
        <w:rPr>
          <w:rFonts w:ascii="仿宋" w:eastAsia="仿宋" w:hAnsi="仿宋" w:cs="仿宋" w:hint="eastAsia"/>
          <w:sz w:val="32"/>
          <w:szCs w:val="32"/>
          <w:lang w:val="en-US"/>
        </w:rPr>
        <w:t>9.</w:t>
      </w:r>
      <w:r>
        <w:rPr>
          <w:rFonts w:ascii="仿宋" w:eastAsia="仿宋" w:hAnsi="仿宋" w:cs="仿宋" w:hint="eastAsia"/>
          <w:spacing w:val="4"/>
          <w:w w:val="95"/>
          <w:sz w:val="32"/>
          <w:szCs w:val="32"/>
        </w:rPr>
        <w:t>保障妇女在家庭关系中的财产所有权、继承权，保障妇女对婚</w:t>
      </w:r>
      <w:r>
        <w:rPr>
          <w:rFonts w:ascii="仿宋" w:eastAsia="仿宋" w:hAnsi="仿宋" w:cs="仿宋" w:hint="eastAsia"/>
          <w:sz w:val="32"/>
          <w:szCs w:val="32"/>
        </w:rPr>
        <w:t>姻家庭关系中共同财产享有知情权和平等处理权。</w:t>
      </w:r>
    </w:p>
    <w:p w14:paraId="72D7B62D" w14:textId="77777777" w:rsidR="00D612F6" w:rsidRDefault="00E475A6" w:rsidP="00D612F6">
      <w:pPr>
        <w:pStyle w:val="a7"/>
        <w:autoSpaceDE/>
        <w:autoSpaceDN/>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val="en-US"/>
        </w:rPr>
        <w:t>10</w:t>
      </w:r>
      <w:r>
        <w:rPr>
          <w:rFonts w:ascii="仿宋" w:eastAsia="仿宋" w:hAnsi="仿宋" w:cs="仿宋" w:hint="eastAsia"/>
          <w:sz w:val="32"/>
          <w:szCs w:val="32"/>
        </w:rPr>
        <w:t>.依法为妇女提供公共法律服务。</w:t>
      </w:r>
      <w:r>
        <w:rPr>
          <w:rFonts w:ascii="仿宋" w:eastAsia="仿宋" w:hAnsi="仿宋" w:cs="仿宋" w:hint="eastAsia"/>
          <w:sz w:val="32"/>
          <w:szCs w:val="32"/>
          <w:lang w:val="en-US"/>
        </w:rPr>
        <w:t>区妇联</w:t>
      </w:r>
      <w:r>
        <w:rPr>
          <w:rFonts w:ascii="仿宋" w:eastAsia="仿宋" w:hAnsi="仿宋" w:cs="仿宋" w:hint="eastAsia"/>
          <w:sz w:val="32"/>
          <w:szCs w:val="32"/>
        </w:rPr>
        <w:t>开通并有效运行全国统一的妇女权益保护热线，保障遭受侵害妇女获得及时有效的法律救助。</w:t>
      </w:r>
      <w:bookmarkStart w:id="40" w:name="_bookmark26"/>
      <w:bookmarkEnd w:id="40"/>
    </w:p>
    <w:p w14:paraId="5874D4C2" w14:textId="77777777" w:rsidR="00D612F6" w:rsidRDefault="00E475A6" w:rsidP="00D612F6">
      <w:pPr>
        <w:pStyle w:val="a7"/>
        <w:autoSpaceDE/>
        <w:autoSpaceDN/>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策略措施：</w:t>
      </w:r>
    </w:p>
    <w:p w14:paraId="1512EC6C" w14:textId="77777777" w:rsidR="00CB7BA0" w:rsidRDefault="00D612F6" w:rsidP="00D612F6">
      <w:pPr>
        <w:pStyle w:val="a7"/>
        <w:autoSpaceDE/>
        <w:autoSpaceDN/>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pacing w:val="4"/>
          <w:w w:val="95"/>
          <w:sz w:val="32"/>
          <w:szCs w:val="32"/>
          <w:lang w:val="en-US"/>
        </w:rPr>
        <w:t>.</w:t>
      </w:r>
      <w:r w:rsidR="00E475A6">
        <w:rPr>
          <w:rFonts w:ascii="仿宋" w:eastAsia="仿宋" w:hAnsi="仿宋" w:cs="仿宋" w:hint="eastAsia"/>
          <w:spacing w:val="4"/>
          <w:w w:val="95"/>
          <w:sz w:val="32"/>
          <w:szCs w:val="32"/>
        </w:rPr>
        <w:t>推进男女平等宪法原则和基本国策贯彻落实到法治</w:t>
      </w:r>
      <w:r w:rsidR="00E475A6">
        <w:rPr>
          <w:rFonts w:ascii="仿宋" w:eastAsia="仿宋" w:hAnsi="仿宋" w:cs="仿宋" w:hint="eastAsia"/>
          <w:sz w:val="32"/>
          <w:szCs w:val="32"/>
        </w:rPr>
        <w:t>马尾</w:t>
      </w:r>
      <w:r w:rsidR="00E475A6">
        <w:rPr>
          <w:rFonts w:ascii="仿宋" w:eastAsia="仿宋" w:hAnsi="仿宋" w:cs="仿宋" w:hint="eastAsia"/>
          <w:spacing w:val="4"/>
          <w:w w:val="95"/>
          <w:sz w:val="32"/>
          <w:szCs w:val="32"/>
        </w:rPr>
        <w:t>建设</w:t>
      </w:r>
      <w:r w:rsidR="00E475A6">
        <w:rPr>
          <w:rFonts w:ascii="仿宋" w:eastAsia="仿宋" w:hAnsi="仿宋" w:cs="仿宋" w:hint="eastAsia"/>
          <w:spacing w:val="4"/>
          <w:w w:val="95"/>
          <w:sz w:val="32"/>
          <w:szCs w:val="32"/>
          <w:lang w:val="en-US"/>
        </w:rPr>
        <w:t>全过程和各方面</w:t>
      </w:r>
      <w:r w:rsidR="00E475A6">
        <w:rPr>
          <w:rFonts w:ascii="仿宋" w:eastAsia="仿宋" w:hAnsi="仿宋" w:cs="仿宋" w:hint="eastAsia"/>
          <w:spacing w:val="4"/>
          <w:w w:val="95"/>
          <w:sz w:val="32"/>
          <w:szCs w:val="32"/>
        </w:rPr>
        <w:t>。加大民法典、妇女权益保障法、反家庭暴力法等法律法规的实施力度，加强执法检查和督查督办，保障侵害妇女权益案件获得公平公正处理。将保障妇女权益的相关法律内容纳入法治</w:t>
      </w:r>
      <w:r w:rsidR="00E475A6">
        <w:rPr>
          <w:rFonts w:ascii="仿宋" w:eastAsia="仿宋" w:hAnsi="仿宋" w:cs="仿宋" w:hint="eastAsia"/>
          <w:sz w:val="32"/>
          <w:szCs w:val="32"/>
        </w:rPr>
        <w:t>马尾</w:t>
      </w:r>
      <w:r w:rsidR="00E475A6">
        <w:rPr>
          <w:rFonts w:ascii="仿宋" w:eastAsia="仿宋" w:hAnsi="仿宋" w:cs="仿宋" w:hint="eastAsia"/>
          <w:spacing w:val="4"/>
          <w:w w:val="95"/>
          <w:sz w:val="32"/>
          <w:szCs w:val="32"/>
        </w:rPr>
        <w:t>建设、全民普法</w:t>
      </w:r>
      <w:r w:rsidR="00E475A6">
        <w:rPr>
          <w:rFonts w:ascii="仿宋" w:eastAsia="仿宋" w:hAnsi="仿宋" w:cs="仿宋" w:hint="eastAsia"/>
          <w:spacing w:val="4"/>
          <w:w w:val="95"/>
          <w:sz w:val="32"/>
          <w:szCs w:val="32"/>
          <w:lang w:val="en-US"/>
        </w:rPr>
        <w:t>工作</w:t>
      </w:r>
      <w:r w:rsidR="00E475A6">
        <w:rPr>
          <w:rFonts w:ascii="仿宋" w:eastAsia="仿宋" w:hAnsi="仿宋" w:cs="仿宋" w:hint="eastAsia"/>
          <w:spacing w:val="4"/>
          <w:w w:val="95"/>
          <w:sz w:val="32"/>
          <w:szCs w:val="32"/>
        </w:rPr>
        <w:t>和群众性法治文化活动，增强全社会男女平等、维护妇女权益的法治意识和法治素养。促进开展妇女权益</w:t>
      </w:r>
      <w:r w:rsidR="00E475A6">
        <w:rPr>
          <w:rFonts w:ascii="仿宋" w:eastAsia="仿宋" w:hAnsi="仿宋" w:cs="仿宋" w:hint="eastAsia"/>
          <w:spacing w:val="4"/>
          <w:w w:val="95"/>
          <w:sz w:val="32"/>
          <w:szCs w:val="32"/>
          <w:lang w:val="en-US"/>
        </w:rPr>
        <w:t>保障领域的公益诉讼。</w:t>
      </w:r>
    </w:p>
    <w:p w14:paraId="1204ABD3" w14:textId="77777777" w:rsidR="00CB7BA0" w:rsidRDefault="00E475A6" w:rsidP="00CB7BA0">
      <w:pPr>
        <w:pStyle w:val="a8"/>
        <w:keepNext/>
        <w:tabs>
          <w:tab w:val="left" w:pos="1065"/>
        </w:tabs>
        <w:spacing w:before="32" w:line="360" w:lineRule="auto"/>
        <w:ind w:left="0" w:right="280" w:firstLineChars="200" w:firstLine="613"/>
        <w:jc w:val="both"/>
        <w:rPr>
          <w:rFonts w:ascii="仿宋" w:eastAsia="仿宋" w:hAnsi="仿宋" w:cs="仿宋"/>
          <w:spacing w:val="4"/>
          <w:w w:val="95"/>
          <w:sz w:val="32"/>
          <w:szCs w:val="32"/>
          <w:lang w:val="en-US"/>
        </w:rPr>
      </w:pPr>
      <w:r>
        <w:rPr>
          <w:rFonts w:ascii="仿宋" w:eastAsia="仿宋" w:hAnsi="仿宋" w:cs="仿宋" w:hint="eastAsia"/>
          <w:spacing w:val="4"/>
          <w:w w:val="95"/>
          <w:sz w:val="32"/>
          <w:szCs w:val="32"/>
          <w:lang w:val="en-US"/>
        </w:rPr>
        <w:t>2.</w:t>
      </w:r>
      <w:r>
        <w:rPr>
          <w:rFonts w:ascii="仿宋" w:eastAsia="仿宋" w:hAnsi="仿宋" w:cs="仿宋" w:hint="eastAsia"/>
          <w:spacing w:val="4"/>
          <w:w w:val="95"/>
          <w:sz w:val="32"/>
          <w:szCs w:val="32"/>
        </w:rPr>
        <w:t>加强法规政策性别平等评估工作。</w:t>
      </w:r>
      <w:r>
        <w:rPr>
          <w:rFonts w:ascii="仿宋" w:eastAsia="仿宋" w:hAnsi="仿宋" w:cs="仿宋" w:hint="eastAsia"/>
          <w:spacing w:val="4"/>
          <w:w w:val="95"/>
          <w:sz w:val="32"/>
          <w:szCs w:val="32"/>
          <w:lang w:val="en-US"/>
        </w:rPr>
        <w:t>建立</w:t>
      </w:r>
      <w:r>
        <w:rPr>
          <w:rFonts w:ascii="仿宋" w:eastAsia="仿宋" w:hAnsi="仿宋" w:cs="仿宋" w:hint="eastAsia"/>
          <w:spacing w:val="4"/>
          <w:w w:val="95"/>
          <w:sz w:val="32"/>
          <w:szCs w:val="32"/>
        </w:rPr>
        <w:t>健全</w:t>
      </w:r>
      <w:proofErr w:type="gramStart"/>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法规</w:t>
      </w:r>
      <w:proofErr w:type="gramEnd"/>
      <w:r>
        <w:rPr>
          <w:rFonts w:ascii="仿宋" w:eastAsia="仿宋" w:hAnsi="仿宋" w:cs="仿宋" w:hint="eastAsia"/>
          <w:spacing w:val="4"/>
          <w:w w:val="95"/>
          <w:sz w:val="32"/>
          <w:szCs w:val="32"/>
        </w:rPr>
        <w:t>政策性别平等评估机制，明确评估范围，规范评估流程，细化评估指标。强化妇儿工委成员单位及有关部门开展性别平等评估工作的主体责任，做好自评工</w:t>
      </w:r>
      <w:r>
        <w:rPr>
          <w:rFonts w:ascii="仿宋" w:eastAsia="仿宋" w:hAnsi="仿宋" w:cs="仿宋" w:hint="eastAsia"/>
          <w:spacing w:val="4"/>
          <w:w w:val="95"/>
          <w:sz w:val="32"/>
          <w:szCs w:val="32"/>
          <w:lang w:val="en-US"/>
        </w:rPr>
        <w:t>作。</w:t>
      </w:r>
    </w:p>
    <w:p w14:paraId="58408728" w14:textId="77777777" w:rsidR="00CB7BA0" w:rsidRDefault="00E475A6" w:rsidP="00CB7BA0">
      <w:pPr>
        <w:pStyle w:val="a8"/>
        <w:keepNext/>
        <w:tabs>
          <w:tab w:val="left" w:pos="1065"/>
        </w:tabs>
        <w:spacing w:line="360" w:lineRule="auto"/>
        <w:ind w:left="0" w:firstLineChars="200" w:firstLine="648"/>
        <w:jc w:val="both"/>
        <w:rPr>
          <w:rFonts w:ascii="仿宋" w:eastAsia="仿宋" w:hAnsi="仿宋" w:cs="仿宋"/>
          <w:sz w:val="32"/>
          <w:szCs w:val="32"/>
        </w:rPr>
      </w:pPr>
      <w:r>
        <w:rPr>
          <w:rFonts w:ascii="仿宋" w:eastAsia="仿宋" w:hAnsi="仿宋" w:cs="仿宋" w:hint="eastAsia"/>
          <w:spacing w:val="4"/>
          <w:sz w:val="32"/>
          <w:szCs w:val="32"/>
          <w:lang w:val="en-US"/>
        </w:rPr>
        <w:t>3.</w:t>
      </w:r>
      <w:r>
        <w:rPr>
          <w:rFonts w:ascii="仿宋" w:eastAsia="仿宋" w:hAnsi="仿宋" w:cs="仿宋" w:hint="eastAsia"/>
          <w:spacing w:val="4"/>
          <w:sz w:val="32"/>
          <w:szCs w:val="32"/>
        </w:rPr>
        <w:t>提升妇女法治意识和参与法治</w:t>
      </w:r>
      <w:r>
        <w:rPr>
          <w:rFonts w:ascii="仿宋" w:eastAsia="仿宋" w:hAnsi="仿宋" w:cs="仿宋" w:hint="eastAsia"/>
          <w:sz w:val="32"/>
          <w:szCs w:val="32"/>
        </w:rPr>
        <w:t>马尾</w:t>
      </w:r>
      <w:r>
        <w:rPr>
          <w:rFonts w:ascii="仿宋" w:eastAsia="仿宋" w:hAnsi="仿宋" w:cs="仿宋" w:hint="eastAsia"/>
          <w:spacing w:val="4"/>
          <w:sz w:val="32"/>
          <w:szCs w:val="32"/>
        </w:rPr>
        <w:t>建设能力。深入开展民法典</w:t>
      </w:r>
      <w:r>
        <w:rPr>
          <w:rFonts w:ascii="仿宋" w:eastAsia="仿宋" w:hAnsi="仿宋" w:cs="仿宋" w:hint="eastAsia"/>
          <w:spacing w:val="-3"/>
          <w:w w:val="95"/>
          <w:sz w:val="32"/>
          <w:szCs w:val="32"/>
        </w:rPr>
        <w:t>等普法活动，引导妇女增强法治观念，养成办事依法、解决问题用法、</w:t>
      </w:r>
      <w:r>
        <w:rPr>
          <w:rFonts w:ascii="仿宋" w:eastAsia="仿宋" w:hAnsi="仿宋" w:cs="仿宋" w:hint="eastAsia"/>
          <w:spacing w:val="4"/>
          <w:sz w:val="32"/>
          <w:szCs w:val="32"/>
        </w:rPr>
        <w:t>化解矛盾靠法的法治思维和行为习惯。鼓励妇女多途径参与司法和普法活动。</w:t>
      </w:r>
    </w:p>
    <w:p w14:paraId="3E8DEAA4" w14:textId="77777777" w:rsidR="00CB7BA0" w:rsidRDefault="00E475A6" w:rsidP="00CB7BA0">
      <w:pPr>
        <w:pStyle w:val="a8"/>
        <w:keepNext/>
        <w:tabs>
          <w:tab w:val="left" w:pos="1065"/>
        </w:tabs>
        <w:spacing w:line="360" w:lineRule="auto"/>
        <w:ind w:left="0" w:firstLineChars="200" w:firstLine="648"/>
        <w:jc w:val="both"/>
        <w:rPr>
          <w:rFonts w:ascii="仿宋" w:eastAsia="仿宋" w:hAnsi="仿宋" w:cs="仿宋"/>
          <w:spacing w:val="4"/>
          <w:sz w:val="32"/>
          <w:szCs w:val="32"/>
        </w:rPr>
      </w:pPr>
      <w:r>
        <w:rPr>
          <w:rFonts w:ascii="仿宋" w:eastAsia="仿宋" w:hAnsi="仿宋" w:cs="仿宋" w:hint="eastAsia"/>
          <w:spacing w:val="4"/>
          <w:sz w:val="32"/>
          <w:szCs w:val="32"/>
          <w:lang w:val="en-US"/>
        </w:rPr>
        <w:t>4.</w:t>
      </w:r>
      <w:r>
        <w:rPr>
          <w:rFonts w:ascii="仿宋" w:eastAsia="仿宋" w:hAnsi="仿宋" w:cs="仿宋" w:hint="eastAsia"/>
          <w:spacing w:val="4"/>
          <w:sz w:val="32"/>
          <w:szCs w:val="32"/>
        </w:rPr>
        <w:t>健全完善保障妇女人格权益的工作机制。加大对侵害妇女人格</w:t>
      </w:r>
      <w:proofErr w:type="gramStart"/>
      <w:r>
        <w:rPr>
          <w:rFonts w:ascii="仿宋" w:eastAsia="仿宋" w:hAnsi="仿宋" w:cs="仿宋" w:hint="eastAsia"/>
          <w:spacing w:val="4"/>
          <w:sz w:val="32"/>
          <w:szCs w:val="32"/>
        </w:rPr>
        <w:t>权事件</w:t>
      </w:r>
      <w:proofErr w:type="gramEnd"/>
      <w:r>
        <w:rPr>
          <w:rFonts w:ascii="仿宋" w:eastAsia="仿宋" w:hAnsi="仿宋" w:cs="仿宋" w:hint="eastAsia"/>
          <w:spacing w:val="4"/>
          <w:sz w:val="32"/>
          <w:szCs w:val="32"/>
        </w:rPr>
        <w:t>的处置。加强对网络的有效监管，对侵犯女性人格权益的网络服务提供者和使用者依法追究法律责任。对组织、支持、参与卖淫、嫖娼、色情淫乱活动的公职人员给予行政处分、法律追责和纪律问责，构成犯罪的依法追究刑事责任。</w:t>
      </w:r>
      <w:r>
        <w:rPr>
          <w:rFonts w:ascii="仿宋" w:eastAsia="仿宋" w:hAnsi="仿宋" w:cs="仿宋" w:hint="eastAsia"/>
          <w:spacing w:val="4"/>
          <w:sz w:val="32"/>
          <w:szCs w:val="32"/>
          <w:lang w:val="en-US"/>
        </w:rPr>
        <w:t>禁止以恋爱、交友为由或者结束同居、离婚之后，纠缠、骚扰妇女，泄露、传播妇女个人隐私。</w:t>
      </w:r>
      <w:r>
        <w:rPr>
          <w:rFonts w:ascii="仿宋" w:eastAsia="仿宋" w:hAnsi="仿宋" w:cs="仿宋" w:hint="eastAsia"/>
          <w:spacing w:val="4"/>
          <w:sz w:val="32"/>
          <w:szCs w:val="32"/>
        </w:rPr>
        <w:t>禁止使用非暴力化手段侵害女性。对侵犯女性人格权益的单位和个人依法给予从严从快处罚，确保民法典赋予的妇女人格权益得到有效落实。</w:t>
      </w:r>
    </w:p>
    <w:p w14:paraId="656F58A3" w14:textId="77777777" w:rsidR="00CB7BA0" w:rsidRDefault="00E475A6" w:rsidP="00CB7BA0">
      <w:pPr>
        <w:pStyle w:val="a8"/>
        <w:keepNext/>
        <w:tabs>
          <w:tab w:val="left" w:pos="1065"/>
        </w:tabs>
        <w:spacing w:line="360" w:lineRule="auto"/>
        <w:ind w:left="0" w:firstLineChars="200" w:firstLine="648"/>
        <w:jc w:val="both"/>
        <w:rPr>
          <w:rFonts w:ascii="仿宋" w:eastAsia="仿宋" w:hAnsi="仿宋" w:cs="仿宋"/>
          <w:spacing w:val="4"/>
          <w:sz w:val="32"/>
          <w:szCs w:val="32"/>
        </w:rPr>
      </w:pPr>
      <w:r>
        <w:rPr>
          <w:rFonts w:ascii="仿宋" w:eastAsia="仿宋" w:hAnsi="仿宋" w:cs="仿宋" w:hint="eastAsia"/>
          <w:spacing w:val="4"/>
          <w:sz w:val="32"/>
          <w:szCs w:val="32"/>
        </w:rPr>
        <w:t>5.加大反家庭暴力法的实施力度。进一步落实《中华人民共和国反家庭暴力法》，建立健全反家庭暴力多部门合作机制。完善强制报告、紧急庇护、告诫、人身保护令等制度。加强对医务人员、警察、教师、学生等相关人员的专业培训，发挥社会组织在预防和制止家庭暴力工作中的作用。建立妇联、法院、司法、公安部</w:t>
      </w:r>
      <w:proofErr w:type="gramStart"/>
      <w:r>
        <w:rPr>
          <w:rFonts w:ascii="仿宋" w:eastAsia="仿宋" w:hAnsi="仿宋" w:cs="仿宋" w:hint="eastAsia"/>
          <w:spacing w:val="4"/>
          <w:sz w:val="32"/>
          <w:szCs w:val="32"/>
        </w:rPr>
        <w:t>门家庭</w:t>
      </w:r>
      <w:proofErr w:type="gramEnd"/>
      <w:r>
        <w:rPr>
          <w:rFonts w:ascii="仿宋" w:eastAsia="仿宋" w:hAnsi="仿宋" w:cs="仿宋" w:hint="eastAsia"/>
          <w:spacing w:val="4"/>
          <w:sz w:val="32"/>
          <w:szCs w:val="32"/>
        </w:rPr>
        <w:t>暴力案件首</w:t>
      </w:r>
      <w:proofErr w:type="gramStart"/>
      <w:r>
        <w:rPr>
          <w:rFonts w:ascii="仿宋" w:eastAsia="仿宋" w:hAnsi="仿宋" w:cs="仿宋" w:hint="eastAsia"/>
          <w:spacing w:val="4"/>
          <w:sz w:val="32"/>
          <w:szCs w:val="32"/>
        </w:rPr>
        <w:t>接部门</w:t>
      </w:r>
      <w:proofErr w:type="gramEnd"/>
      <w:r>
        <w:rPr>
          <w:rFonts w:ascii="仿宋" w:eastAsia="仿宋" w:hAnsi="仿宋" w:cs="仿宋" w:hint="eastAsia"/>
          <w:spacing w:val="4"/>
          <w:sz w:val="32"/>
          <w:szCs w:val="32"/>
        </w:rPr>
        <w:t>责任制，及时处理家庭矛盾，防范恶性事件发生。规范紧急庇护场所管理，提升庇护服务水平。加强对受</w:t>
      </w:r>
      <w:proofErr w:type="gramStart"/>
      <w:r>
        <w:rPr>
          <w:rFonts w:ascii="仿宋" w:eastAsia="仿宋" w:hAnsi="仿宋" w:cs="仿宋" w:hint="eastAsia"/>
          <w:spacing w:val="4"/>
          <w:sz w:val="32"/>
          <w:szCs w:val="32"/>
        </w:rPr>
        <w:t>暴妇女</w:t>
      </w:r>
      <w:proofErr w:type="gramEnd"/>
      <w:r>
        <w:rPr>
          <w:rFonts w:ascii="仿宋" w:eastAsia="仿宋" w:hAnsi="仿宋" w:cs="仿宋" w:hint="eastAsia"/>
          <w:spacing w:val="4"/>
          <w:sz w:val="32"/>
          <w:szCs w:val="32"/>
        </w:rPr>
        <w:t>的心理抚慰、身体康复和生活救助。加强对施暴者的教育警示、心理辅导和行为矫治。开展家庭暴力案件跟踪随访。</w:t>
      </w:r>
    </w:p>
    <w:p w14:paraId="7BA854DB" w14:textId="77777777" w:rsidR="00CB7BA0" w:rsidRDefault="00E475A6" w:rsidP="00CB7BA0">
      <w:pPr>
        <w:pStyle w:val="a8"/>
        <w:keepNext/>
        <w:tabs>
          <w:tab w:val="left" w:pos="1060"/>
        </w:tabs>
        <w:spacing w:before="85" w:line="360" w:lineRule="auto"/>
        <w:ind w:left="0" w:right="118" w:firstLineChars="200" w:firstLine="599"/>
        <w:jc w:val="both"/>
        <w:rPr>
          <w:rFonts w:ascii="仿宋" w:eastAsia="仿宋" w:hAnsi="仿宋" w:cs="仿宋"/>
          <w:sz w:val="32"/>
          <w:szCs w:val="32"/>
        </w:rPr>
      </w:pPr>
      <w:r>
        <w:rPr>
          <w:rFonts w:ascii="仿宋" w:eastAsia="仿宋" w:hAnsi="仿宋" w:cs="仿宋" w:hint="eastAsia"/>
          <w:spacing w:val="-3"/>
          <w:w w:val="95"/>
          <w:sz w:val="32"/>
          <w:szCs w:val="32"/>
          <w:lang w:val="en-US"/>
        </w:rPr>
        <w:t>6.</w:t>
      </w:r>
      <w:r>
        <w:rPr>
          <w:rFonts w:ascii="仿宋" w:eastAsia="仿宋" w:hAnsi="仿宋" w:cs="仿宋" w:hint="eastAsia"/>
          <w:spacing w:val="-3"/>
          <w:w w:val="95"/>
          <w:sz w:val="32"/>
          <w:szCs w:val="32"/>
        </w:rPr>
        <w:t>坚决打击拐卖妇女犯罪。完善落实集预防、打击、救助、安置、</w:t>
      </w:r>
      <w:r>
        <w:rPr>
          <w:rFonts w:ascii="仿宋" w:eastAsia="仿宋" w:hAnsi="仿宋" w:cs="仿宋" w:hint="eastAsia"/>
          <w:spacing w:val="4"/>
          <w:sz w:val="32"/>
          <w:szCs w:val="32"/>
        </w:rPr>
        <w:t>康复于一体的</w:t>
      </w:r>
      <w:proofErr w:type="gramStart"/>
      <w:r>
        <w:rPr>
          <w:rFonts w:ascii="仿宋" w:eastAsia="仿宋" w:hAnsi="仿宋" w:cs="仿宋" w:hint="eastAsia"/>
          <w:spacing w:val="4"/>
          <w:sz w:val="32"/>
          <w:szCs w:val="32"/>
        </w:rPr>
        <w:t>反拐工作</w:t>
      </w:r>
      <w:proofErr w:type="gramEnd"/>
      <w:r>
        <w:rPr>
          <w:rFonts w:ascii="仿宋" w:eastAsia="仿宋" w:hAnsi="仿宋" w:cs="仿宋" w:hint="eastAsia"/>
          <w:spacing w:val="4"/>
          <w:sz w:val="32"/>
          <w:szCs w:val="32"/>
        </w:rPr>
        <w:t>长效机制。坚持预防为主、防治结合，提高全社会的</w:t>
      </w:r>
      <w:proofErr w:type="gramStart"/>
      <w:r>
        <w:rPr>
          <w:rFonts w:ascii="仿宋" w:eastAsia="仿宋" w:hAnsi="仿宋" w:cs="仿宋" w:hint="eastAsia"/>
          <w:spacing w:val="4"/>
          <w:sz w:val="32"/>
          <w:szCs w:val="32"/>
        </w:rPr>
        <w:t>反拐意识</w:t>
      </w:r>
      <w:proofErr w:type="gramEnd"/>
      <w:r>
        <w:rPr>
          <w:rFonts w:ascii="仿宋" w:eastAsia="仿宋" w:hAnsi="仿宋" w:cs="仿宋" w:hint="eastAsia"/>
          <w:spacing w:val="4"/>
          <w:sz w:val="32"/>
          <w:szCs w:val="32"/>
        </w:rPr>
        <w:t>以及妇女的防范意识和能力。深入实施反对拐卖人口行动计划，打击拐卖妇女犯罪团伙。整治“买方市场”，及时解救被拐妇女并帮助其正常融入社会。</w:t>
      </w:r>
    </w:p>
    <w:p w14:paraId="03CC4821" w14:textId="77777777" w:rsidR="00CB7BA0" w:rsidRDefault="00E475A6" w:rsidP="00CB7BA0">
      <w:pPr>
        <w:pStyle w:val="a8"/>
        <w:keepNext/>
        <w:tabs>
          <w:tab w:val="left" w:pos="1065"/>
        </w:tabs>
        <w:spacing w:before="2" w:line="360" w:lineRule="auto"/>
        <w:ind w:left="0" w:right="277" w:firstLineChars="200" w:firstLine="613"/>
        <w:jc w:val="both"/>
        <w:rPr>
          <w:rFonts w:ascii="仿宋" w:eastAsia="仿宋" w:hAnsi="仿宋" w:cs="仿宋"/>
          <w:sz w:val="32"/>
          <w:szCs w:val="32"/>
        </w:rPr>
      </w:pPr>
      <w:r>
        <w:rPr>
          <w:rFonts w:ascii="仿宋" w:eastAsia="仿宋" w:hAnsi="仿宋" w:cs="仿宋" w:hint="eastAsia"/>
          <w:spacing w:val="4"/>
          <w:w w:val="95"/>
          <w:sz w:val="32"/>
          <w:szCs w:val="32"/>
          <w:lang w:val="en-US"/>
        </w:rPr>
        <w:t>7.</w:t>
      </w:r>
      <w:r>
        <w:rPr>
          <w:rFonts w:ascii="仿宋" w:eastAsia="仿宋" w:hAnsi="仿宋" w:cs="仿宋" w:hint="eastAsia"/>
          <w:spacing w:val="4"/>
          <w:w w:val="95"/>
          <w:sz w:val="32"/>
          <w:szCs w:val="32"/>
        </w:rPr>
        <w:t>加大对组织、强迫、引诱、容留、介绍卖淫等犯罪行为的打击力度。加强社会治安综合治理，建立常态</w:t>
      </w:r>
      <w:r>
        <w:rPr>
          <w:rFonts w:ascii="仿宋" w:eastAsia="仿宋" w:hAnsi="仿宋" w:cs="仿宋" w:hint="eastAsia"/>
          <w:spacing w:val="4"/>
          <w:w w:val="95"/>
          <w:sz w:val="32"/>
          <w:szCs w:val="32"/>
          <w:lang w:val="en-US"/>
        </w:rPr>
        <w:t>化</w:t>
      </w:r>
      <w:r>
        <w:rPr>
          <w:rFonts w:ascii="仿宋" w:eastAsia="仿宋" w:hAnsi="仿宋" w:cs="仿宋" w:hint="eastAsia"/>
          <w:spacing w:val="4"/>
          <w:w w:val="95"/>
          <w:sz w:val="32"/>
          <w:szCs w:val="32"/>
        </w:rPr>
        <w:t>整治机制，鼓励群众监督和举报侵害妇女权益的犯罪行为。加强网络治理，严厉打击利用网络组织、强迫、引诱、容留、介绍妇女卖淫。依法加大对强迫、引诱幼女</w:t>
      </w:r>
      <w:r>
        <w:rPr>
          <w:rFonts w:ascii="仿宋" w:eastAsia="仿宋" w:hAnsi="仿宋" w:cs="仿宋" w:hint="eastAsia"/>
          <w:sz w:val="32"/>
          <w:szCs w:val="32"/>
        </w:rPr>
        <w:t>卖淫和智力残疾妇女卖淫的打击力度。</w:t>
      </w:r>
    </w:p>
    <w:p w14:paraId="4EF7C320" w14:textId="77777777" w:rsidR="00CB7BA0" w:rsidRDefault="00E475A6" w:rsidP="00CB7BA0">
      <w:pPr>
        <w:pStyle w:val="a3"/>
        <w:keepNext/>
        <w:spacing w:before="32" w:line="360" w:lineRule="auto"/>
        <w:ind w:left="0" w:right="280" w:firstLineChars="200" w:firstLine="636"/>
        <w:jc w:val="both"/>
        <w:rPr>
          <w:rFonts w:ascii="仿宋" w:eastAsia="仿宋" w:hAnsi="仿宋" w:cs="仿宋"/>
        </w:rPr>
      </w:pPr>
      <w:r>
        <w:rPr>
          <w:rFonts w:ascii="仿宋" w:eastAsia="仿宋" w:hAnsi="仿宋" w:cs="仿宋" w:hint="eastAsia"/>
          <w:spacing w:val="-2"/>
          <w:lang w:val="en-US"/>
        </w:rPr>
        <w:t>8.</w:t>
      </w:r>
      <w:r>
        <w:rPr>
          <w:rFonts w:ascii="仿宋" w:eastAsia="仿宋" w:hAnsi="仿宋" w:cs="仿宋" w:hint="eastAsia"/>
          <w:spacing w:val="-2"/>
        </w:rPr>
        <w:t>有效控制和严厉惩处强奸、猥亵、侮辱妇女特别是女童和智力、</w:t>
      </w:r>
      <w:r>
        <w:rPr>
          <w:rFonts w:ascii="仿宋" w:eastAsia="仿宋" w:hAnsi="仿宋" w:cs="仿宋" w:hint="eastAsia"/>
          <w:spacing w:val="4"/>
        </w:rPr>
        <w:t>精神残疾妇女的违法犯罪行为。加强</w:t>
      </w:r>
      <w:proofErr w:type="gramStart"/>
      <w:r>
        <w:rPr>
          <w:rFonts w:ascii="仿宋" w:eastAsia="仿宋" w:hAnsi="仿宋" w:cs="仿宋" w:hint="eastAsia"/>
          <w:spacing w:val="4"/>
        </w:rPr>
        <w:t>防性侵</w:t>
      </w:r>
      <w:proofErr w:type="gramEnd"/>
      <w:r>
        <w:rPr>
          <w:rFonts w:ascii="仿宋" w:eastAsia="仿宋" w:hAnsi="仿宋" w:cs="仿宋" w:hint="eastAsia"/>
          <w:spacing w:val="4"/>
        </w:rPr>
        <w:t>教育，提高妇女尤其是女童的</w:t>
      </w:r>
      <w:proofErr w:type="gramStart"/>
      <w:r>
        <w:rPr>
          <w:rFonts w:ascii="仿宋" w:eastAsia="仿宋" w:hAnsi="仿宋" w:cs="仿宋" w:hint="eastAsia"/>
          <w:spacing w:val="4"/>
        </w:rPr>
        <w:t>防性侵意识</w:t>
      </w:r>
      <w:proofErr w:type="gramEnd"/>
      <w:r>
        <w:rPr>
          <w:rFonts w:ascii="仿宋" w:eastAsia="仿宋" w:hAnsi="仿宋" w:cs="仿宋" w:hint="eastAsia"/>
          <w:spacing w:val="4"/>
        </w:rPr>
        <w:t>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w:t>
      </w:r>
      <w:r>
        <w:rPr>
          <w:rFonts w:ascii="仿宋" w:eastAsia="仿宋" w:hAnsi="仿宋" w:cs="仿宋" w:hint="eastAsia"/>
          <w:spacing w:val="4"/>
          <w:w w:val="95"/>
        </w:rPr>
        <w:t>系统，完善和落实从业禁止制度。加强</w:t>
      </w:r>
      <w:r>
        <w:rPr>
          <w:rFonts w:ascii="仿宋" w:eastAsia="仿宋" w:hAnsi="仿宋" w:cs="仿宋" w:hint="eastAsia"/>
          <w:spacing w:val="4"/>
          <w:w w:val="95"/>
          <w:lang w:val="en-US"/>
        </w:rPr>
        <w:t>对</w:t>
      </w:r>
      <w:r>
        <w:rPr>
          <w:rFonts w:ascii="仿宋" w:eastAsia="仿宋" w:hAnsi="仿宋" w:cs="仿宋" w:hint="eastAsia"/>
          <w:spacing w:val="4"/>
          <w:w w:val="95"/>
        </w:rPr>
        <w:t>受害妇女的隐私保护、心理疏</w:t>
      </w:r>
      <w:r>
        <w:rPr>
          <w:rFonts w:ascii="仿宋" w:eastAsia="仿宋" w:hAnsi="仿宋" w:cs="仿宋" w:hint="eastAsia"/>
        </w:rPr>
        <w:t>导和干预。</w:t>
      </w:r>
    </w:p>
    <w:p w14:paraId="120571C1" w14:textId="77777777" w:rsidR="00CB7BA0" w:rsidRDefault="00E475A6" w:rsidP="00CB7BA0">
      <w:pPr>
        <w:pStyle w:val="a8"/>
        <w:keepNext/>
        <w:tabs>
          <w:tab w:val="left" w:pos="1221"/>
        </w:tabs>
        <w:spacing w:line="360" w:lineRule="auto"/>
        <w:ind w:left="0" w:firstLineChars="200" w:firstLine="636"/>
        <w:jc w:val="both"/>
        <w:rPr>
          <w:rFonts w:ascii="仿宋" w:eastAsia="仿宋" w:hAnsi="仿宋" w:cs="仿宋"/>
          <w:sz w:val="32"/>
          <w:szCs w:val="32"/>
        </w:rPr>
      </w:pPr>
      <w:r>
        <w:rPr>
          <w:rFonts w:ascii="仿宋" w:eastAsia="仿宋" w:hAnsi="仿宋" w:cs="仿宋" w:hint="eastAsia"/>
          <w:spacing w:val="-2"/>
          <w:sz w:val="32"/>
          <w:szCs w:val="32"/>
          <w:lang w:val="en-US"/>
        </w:rPr>
        <w:t>9.</w:t>
      </w:r>
      <w:r>
        <w:rPr>
          <w:rFonts w:ascii="仿宋" w:eastAsia="仿宋" w:hAnsi="仿宋" w:cs="仿宋" w:hint="eastAsia"/>
          <w:spacing w:val="-2"/>
          <w:sz w:val="32"/>
          <w:szCs w:val="32"/>
        </w:rPr>
        <w:t>预防和制止针对妇女的性骚扰。</w:t>
      </w:r>
      <w:r>
        <w:rPr>
          <w:rFonts w:ascii="仿宋" w:eastAsia="仿宋" w:hAnsi="仿宋" w:cs="仿宋" w:hint="eastAsia"/>
          <w:sz w:val="32"/>
          <w:szCs w:val="32"/>
        </w:rPr>
        <w:t>完善落实防治性骚扰的法律法</w:t>
      </w:r>
      <w:r>
        <w:rPr>
          <w:rFonts w:ascii="仿宋" w:eastAsia="仿宋" w:hAnsi="仿宋" w:cs="仿宋" w:hint="eastAsia"/>
          <w:spacing w:val="7"/>
          <w:w w:val="95"/>
          <w:sz w:val="32"/>
          <w:szCs w:val="32"/>
        </w:rPr>
        <w:t>规。</w:t>
      </w:r>
      <w:r>
        <w:rPr>
          <w:rFonts w:ascii="仿宋" w:eastAsia="仿宋" w:hAnsi="仿宋" w:cs="仿宋" w:hint="eastAsia"/>
          <w:spacing w:val="4"/>
          <w:w w:val="95"/>
          <w:sz w:val="32"/>
          <w:szCs w:val="32"/>
        </w:rPr>
        <w:t>多形式多渠道宣传防治性骚扰知识，提升妇女防范和制止性骚扰的意识和能力。建立健全预防和制止性骚扰的工作机制，加强联防联控，形成防治工作合力。预防和减少公共环境和工作、学习等场所的性骚扰，在机关、企业和学校等单位建立相关工作机制，预防和制止</w:t>
      </w:r>
      <w:r>
        <w:rPr>
          <w:rFonts w:ascii="仿宋" w:eastAsia="仿宋" w:hAnsi="仿宋" w:cs="仿宋" w:hint="eastAsia"/>
          <w:spacing w:val="5"/>
          <w:w w:val="95"/>
          <w:sz w:val="32"/>
          <w:szCs w:val="32"/>
        </w:rPr>
        <w:t>利用职权、从属关系等实施性骚扰。推动建立专门的反性骚扰</w:t>
      </w:r>
      <w:r>
        <w:rPr>
          <w:rFonts w:ascii="仿宋" w:eastAsia="仿宋" w:hAnsi="仿宋" w:cs="仿宋" w:hint="eastAsia"/>
          <w:spacing w:val="4"/>
          <w:w w:val="95"/>
          <w:sz w:val="32"/>
          <w:szCs w:val="32"/>
        </w:rPr>
        <w:t>维权网</w:t>
      </w:r>
      <w:r>
        <w:rPr>
          <w:rFonts w:ascii="仿宋" w:eastAsia="仿宋" w:hAnsi="仿宋" w:cs="仿宋" w:hint="eastAsia"/>
          <w:spacing w:val="7"/>
          <w:w w:val="95"/>
          <w:sz w:val="32"/>
          <w:szCs w:val="32"/>
        </w:rPr>
        <w:t>络</w:t>
      </w:r>
      <w:r>
        <w:rPr>
          <w:rFonts w:ascii="仿宋" w:eastAsia="仿宋" w:hAnsi="仿宋" w:cs="仿宋" w:hint="eastAsia"/>
          <w:spacing w:val="4"/>
          <w:w w:val="95"/>
          <w:sz w:val="32"/>
          <w:szCs w:val="32"/>
        </w:rPr>
        <w:t>，为遭受性骚扰的妇女提供便捷有效的法律</w:t>
      </w:r>
      <w:r>
        <w:rPr>
          <w:rFonts w:ascii="仿宋" w:eastAsia="仿宋" w:hAnsi="仿宋" w:cs="仿宋" w:hint="eastAsia"/>
          <w:spacing w:val="4"/>
          <w:w w:val="95"/>
          <w:sz w:val="32"/>
          <w:szCs w:val="32"/>
          <w:lang w:val="en-US"/>
        </w:rPr>
        <w:t>服务</w:t>
      </w:r>
      <w:r>
        <w:rPr>
          <w:rFonts w:ascii="仿宋" w:eastAsia="仿宋" w:hAnsi="仿宋" w:cs="仿宋" w:hint="eastAsia"/>
          <w:spacing w:val="4"/>
          <w:w w:val="95"/>
          <w:sz w:val="32"/>
          <w:szCs w:val="32"/>
        </w:rPr>
        <w:t>。建立</w:t>
      </w:r>
      <w:proofErr w:type="gramStart"/>
      <w:r>
        <w:rPr>
          <w:rFonts w:ascii="仿宋" w:eastAsia="仿宋" w:hAnsi="仿宋" w:cs="仿宋" w:hint="eastAsia"/>
          <w:spacing w:val="4"/>
          <w:w w:val="95"/>
          <w:sz w:val="32"/>
          <w:szCs w:val="32"/>
        </w:rPr>
        <w:t>健全经</w:t>
      </w:r>
      <w:proofErr w:type="gramEnd"/>
      <w:r>
        <w:rPr>
          <w:rFonts w:ascii="仿宋" w:eastAsia="仿宋" w:hAnsi="仿宋" w:cs="仿宋" w:hint="eastAsia"/>
          <w:spacing w:val="4"/>
          <w:w w:val="95"/>
          <w:sz w:val="32"/>
          <w:szCs w:val="32"/>
        </w:rPr>
        <w:t>法律程序确定为性骚扰行为人</w:t>
      </w:r>
      <w:r>
        <w:rPr>
          <w:rFonts w:ascii="仿宋" w:eastAsia="仿宋" w:hAnsi="仿宋" w:cs="仿宋" w:hint="eastAsia"/>
          <w:spacing w:val="4"/>
          <w:w w:val="95"/>
          <w:sz w:val="32"/>
          <w:szCs w:val="32"/>
          <w:lang w:val="en-US"/>
        </w:rPr>
        <w:t>的</w:t>
      </w:r>
      <w:r>
        <w:rPr>
          <w:rFonts w:ascii="仿宋" w:eastAsia="仿宋" w:hAnsi="仿宋" w:cs="仿宋" w:hint="eastAsia"/>
          <w:spacing w:val="4"/>
          <w:w w:val="95"/>
          <w:sz w:val="32"/>
          <w:szCs w:val="32"/>
        </w:rPr>
        <w:t>信息披露制度。畅通受害人救济和心理干预</w:t>
      </w:r>
      <w:r>
        <w:rPr>
          <w:rFonts w:ascii="仿宋" w:eastAsia="仿宋" w:hAnsi="仿宋" w:cs="仿宋" w:hint="eastAsia"/>
          <w:sz w:val="32"/>
          <w:szCs w:val="32"/>
        </w:rPr>
        <w:t>渠道。</w:t>
      </w:r>
    </w:p>
    <w:p w14:paraId="75E9A565" w14:textId="77777777" w:rsidR="00CB7BA0" w:rsidRDefault="00E475A6" w:rsidP="00CB7BA0">
      <w:pPr>
        <w:pStyle w:val="a8"/>
        <w:keepNext/>
        <w:tabs>
          <w:tab w:val="left" w:pos="1221"/>
        </w:tabs>
        <w:spacing w:before="1" w:line="360" w:lineRule="auto"/>
        <w:ind w:left="0" w:right="119" w:firstLineChars="200" w:firstLine="638"/>
        <w:jc w:val="both"/>
        <w:rPr>
          <w:rFonts w:ascii="仿宋" w:eastAsia="仿宋" w:hAnsi="仿宋" w:cs="仿宋"/>
          <w:sz w:val="32"/>
          <w:szCs w:val="32"/>
        </w:rPr>
      </w:pPr>
      <w:r>
        <w:rPr>
          <w:rFonts w:ascii="仿宋" w:eastAsia="仿宋" w:hAnsi="仿宋" w:cs="仿宋" w:hint="eastAsia"/>
          <w:spacing w:val="-1"/>
          <w:sz w:val="32"/>
          <w:szCs w:val="32"/>
          <w:lang w:val="en-US"/>
        </w:rPr>
        <w:t>10.</w:t>
      </w:r>
      <w:r>
        <w:rPr>
          <w:rFonts w:ascii="仿宋" w:eastAsia="仿宋" w:hAnsi="仿宋" w:cs="仿宋" w:hint="eastAsia"/>
          <w:spacing w:val="-1"/>
          <w:sz w:val="32"/>
          <w:szCs w:val="32"/>
        </w:rPr>
        <w:t>保障妇女免遭利用网络实施违法犯罪行为的侵害。加强网络信</w:t>
      </w:r>
      <w:r>
        <w:rPr>
          <w:rFonts w:ascii="仿宋" w:eastAsia="仿宋" w:hAnsi="仿宋" w:cs="仿宋" w:hint="eastAsia"/>
          <w:spacing w:val="4"/>
          <w:sz w:val="32"/>
          <w:szCs w:val="32"/>
        </w:rPr>
        <w:t>息内容生态治理。加大对网络淫秽色情信息的监管和查处，依法打击</w:t>
      </w:r>
      <w:r>
        <w:rPr>
          <w:rFonts w:ascii="仿宋" w:eastAsia="仿宋" w:hAnsi="仿宋" w:cs="仿宋" w:hint="eastAsia"/>
          <w:spacing w:val="-2"/>
          <w:w w:val="95"/>
          <w:sz w:val="32"/>
          <w:szCs w:val="32"/>
        </w:rPr>
        <w:t>网络信息服务平台、生产者和使用者对妇女实施的猥亵、侮辱、诽谤、</w:t>
      </w:r>
      <w:r>
        <w:rPr>
          <w:rFonts w:ascii="仿宋" w:eastAsia="仿宋" w:hAnsi="仿宋" w:cs="仿宋" w:hint="eastAsia"/>
          <w:spacing w:val="4"/>
          <w:sz w:val="32"/>
          <w:szCs w:val="32"/>
        </w:rPr>
        <w:t>性骚扰、散布谣言、侵犯隐私等违法犯罪行为。依法惩治利用网络非法收集、使用、加工、传输、买卖、提供或者公开妇女个人信息的违法犯罪行为。提高妇女防范电信网络诈骗的意识和能力，严厉打击采用网络非法贷款、虚假投资、咨询服务等手段骗取妇女钱财的犯罪行为。鼓励妇女通过依法投诉、举报等方式对网上违法和不良信息进行监督。</w:t>
      </w:r>
    </w:p>
    <w:p w14:paraId="1F7AFAF2" w14:textId="77777777" w:rsidR="00CB7BA0" w:rsidRDefault="00E475A6">
      <w:pPr>
        <w:pStyle w:val="a3"/>
        <w:keepNext/>
        <w:spacing w:before="30" w:line="360" w:lineRule="auto"/>
        <w:ind w:left="0" w:right="277" w:firstLineChars="200" w:firstLine="640"/>
        <w:jc w:val="both"/>
        <w:rPr>
          <w:rFonts w:ascii="仿宋" w:eastAsia="仿宋" w:hAnsi="仿宋" w:cs="仿宋"/>
        </w:rPr>
      </w:pPr>
      <w:r>
        <w:rPr>
          <w:rFonts w:ascii="仿宋" w:eastAsia="仿宋" w:hAnsi="仿宋" w:cs="仿宋" w:hint="eastAsia"/>
          <w:lang w:val="en-US"/>
        </w:rPr>
        <w:t>11.</w:t>
      </w:r>
      <w:r>
        <w:rPr>
          <w:rFonts w:ascii="仿宋" w:eastAsia="仿宋" w:hAnsi="仿宋" w:cs="仿宋" w:hint="eastAsia"/>
        </w:rPr>
        <w:t>在婚姻家庭和继承案件处理中依法保障妇女的财产权益。保障妇女平等享有家庭共有财产的占有、使用、收益和处分权利。保障妇女依法享有夫妻互相继承遗产、子女平等继承父母遗产的权利。保障夫妻对家庭共同财产享有平等的知情权、处理权，认定和分割夫妻共同财产、认定和清偿夫妻共同债务时，切实保障妇女合法权益。离婚时，保障妇女依法获得土地、房屋、股份等权益，保障负担较多家庭义务的妇女获得补</w:t>
      </w:r>
      <w:r>
        <w:rPr>
          <w:rFonts w:ascii="仿宋" w:eastAsia="仿宋" w:hAnsi="仿宋" w:cs="仿宋" w:hint="eastAsia"/>
          <w:spacing w:val="4"/>
          <w:w w:val="95"/>
        </w:rPr>
        <w:t>偿、生活困难妇女获得经济帮助、无过错妇女依法</w:t>
      </w:r>
      <w:r>
        <w:rPr>
          <w:rFonts w:ascii="仿宋" w:eastAsia="仿宋" w:hAnsi="仿宋" w:cs="仿宋" w:hint="eastAsia"/>
        </w:rPr>
        <w:t>获得损害赔偿。</w:t>
      </w:r>
    </w:p>
    <w:p w14:paraId="4BF9D514" w14:textId="77777777" w:rsidR="00CB7BA0" w:rsidRDefault="00E475A6" w:rsidP="00CB7BA0">
      <w:pPr>
        <w:pStyle w:val="a8"/>
        <w:keepNext/>
        <w:tabs>
          <w:tab w:val="left" w:pos="1221"/>
        </w:tabs>
        <w:spacing w:before="107" w:line="360" w:lineRule="auto"/>
        <w:ind w:left="0" w:right="280" w:firstLineChars="200" w:firstLine="603"/>
        <w:jc w:val="both"/>
        <w:rPr>
          <w:rFonts w:ascii="仿宋" w:eastAsia="仿宋" w:hAnsi="仿宋" w:cs="仿宋"/>
          <w:sz w:val="32"/>
          <w:szCs w:val="32"/>
        </w:rPr>
      </w:pPr>
      <w:r>
        <w:rPr>
          <w:rFonts w:ascii="仿宋" w:eastAsia="仿宋" w:hAnsi="仿宋" w:cs="仿宋" w:hint="eastAsia"/>
          <w:spacing w:val="-1"/>
          <w:w w:val="95"/>
          <w:sz w:val="32"/>
          <w:szCs w:val="32"/>
          <w:lang w:val="en-US"/>
        </w:rPr>
        <w:t>12.</w:t>
      </w:r>
      <w:r>
        <w:rPr>
          <w:rFonts w:ascii="仿宋" w:eastAsia="仿宋" w:hAnsi="仿宋" w:cs="仿宋" w:hint="eastAsia"/>
          <w:spacing w:val="-1"/>
          <w:w w:val="95"/>
          <w:sz w:val="32"/>
          <w:szCs w:val="32"/>
        </w:rPr>
        <w:t>为妇女提供优质高效的公共法律服务。推进和完善法律援助机</w:t>
      </w:r>
      <w:r>
        <w:rPr>
          <w:rFonts w:ascii="仿宋" w:eastAsia="仿宋" w:hAnsi="仿宋" w:cs="仿宋" w:hint="eastAsia"/>
          <w:spacing w:val="5"/>
          <w:w w:val="95"/>
          <w:sz w:val="32"/>
          <w:szCs w:val="32"/>
        </w:rPr>
        <w:t>构、服务网络和服务热线三大平台融合发展，</w:t>
      </w:r>
      <w:r>
        <w:rPr>
          <w:rFonts w:ascii="仿宋" w:eastAsia="仿宋" w:hAnsi="仿宋" w:cs="仿宋" w:hint="eastAsia"/>
          <w:spacing w:val="5"/>
          <w:w w:val="95"/>
          <w:sz w:val="32"/>
          <w:szCs w:val="32"/>
          <w:lang w:val="en-US"/>
        </w:rPr>
        <w:t>为符合条件的</w:t>
      </w:r>
      <w:r>
        <w:rPr>
          <w:rFonts w:ascii="仿宋" w:eastAsia="仿宋" w:hAnsi="仿宋" w:cs="仿宋" w:hint="eastAsia"/>
          <w:spacing w:val="3"/>
          <w:w w:val="95"/>
          <w:sz w:val="32"/>
          <w:szCs w:val="32"/>
        </w:rPr>
        <w:t>妇女特别是困难妇女</w:t>
      </w:r>
      <w:r>
        <w:rPr>
          <w:rFonts w:ascii="仿宋" w:eastAsia="仿宋" w:hAnsi="仿宋" w:cs="仿宋" w:hint="eastAsia"/>
          <w:w w:val="95"/>
          <w:sz w:val="32"/>
          <w:szCs w:val="32"/>
        </w:rPr>
        <w:t>提供高效便捷、均等普惠的公共法律服务。落实法律法规对妇女申请</w:t>
      </w:r>
      <w:r>
        <w:rPr>
          <w:rFonts w:ascii="仿宋" w:eastAsia="仿宋" w:hAnsi="仿宋" w:cs="仿宋" w:hint="eastAsia"/>
          <w:spacing w:val="4"/>
          <w:w w:val="95"/>
          <w:sz w:val="32"/>
          <w:szCs w:val="32"/>
        </w:rPr>
        <w:t>法律援助的相关规定，保障妇女在刑事、民事、行政案件中享有诉讼代理和维</w:t>
      </w:r>
      <w:proofErr w:type="gramStart"/>
      <w:r>
        <w:rPr>
          <w:rFonts w:ascii="仿宋" w:eastAsia="仿宋" w:hAnsi="仿宋" w:cs="仿宋" w:hint="eastAsia"/>
          <w:spacing w:val="4"/>
          <w:w w:val="95"/>
          <w:sz w:val="32"/>
          <w:szCs w:val="32"/>
        </w:rPr>
        <w:t>权指导</w:t>
      </w:r>
      <w:proofErr w:type="gramEnd"/>
      <w:r>
        <w:rPr>
          <w:rFonts w:ascii="仿宋" w:eastAsia="仿宋" w:hAnsi="仿宋" w:cs="仿宋" w:hint="eastAsia"/>
          <w:spacing w:val="4"/>
          <w:w w:val="95"/>
          <w:sz w:val="32"/>
          <w:szCs w:val="32"/>
        </w:rPr>
        <w:t>服务。加强</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妇女维权服务热线建设，建立妇女权益保障检察公益诉讼制度。加强维护妇女合法权益的法律援助类社会组织</w:t>
      </w:r>
      <w:r>
        <w:rPr>
          <w:rFonts w:ascii="仿宋" w:eastAsia="仿宋" w:hAnsi="仿宋" w:cs="仿宋" w:hint="eastAsia"/>
          <w:sz w:val="32"/>
          <w:szCs w:val="32"/>
        </w:rPr>
        <w:t>和专业律师、基层法务工作者队伍建设。</w:t>
      </w:r>
    </w:p>
    <w:p w14:paraId="4A703ED3" w14:textId="77777777" w:rsidR="00CB7BA0" w:rsidRDefault="00E475A6" w:rsidP="00CB7BA0">
      <w:pPr>
        <w:pStyle w:val="a3"/>
        <w:keepNext/>
        <w:spacing w:before="30" w:line="360" w:lineRule="auto"/>
        <w:ind w:right="280" w:firstLineChars="200" w:firstLine="638"/>
        <w:jc w:val="both"/>
        <w:rPr>
          <w:rFonts w:ascii="仿宋" w:eastAsia="仿宋" w:hAnsi="仿宋" w:cs="仿宋"/>
          <w:spacing w:val="4"/>
          <w:w w:val="95"/>
        </w:rPr>
      </w:pPr>
      <w:r>
        <w:rPr>
          <w:rFonts w:ascii="仿宋" w:eastAsia="仿宋" w:hAnsi="仿宋" w:cs="仿宋" w:hint="eastAsia"/>
          <w:spacing w:val="-1"/>
          <w:lang w:val="en-US"/>
        </w:rPr>
        <w:t>13.</w:t>
      </w:r>
      <w:r>
        <w:rPr>
          <w:rFonts w:ascii="仿宋" w:eastAsia="仿宋" w:hAnsi="仿宋" w:cs="仿宋" w:hint="eastAsia"/>
          <w:spacing w:val="-1"/>
        </w:rPr>
        <w:t>发挥妇联组织代表和维护妇女合法权益的职能作用。支持妇联</w:t>
      </w:r>
      <w:r>
        <w:rPr>
          <w:rFonts w:ascii="仿宋" w:eastAsia="仿宋" w:hAnsi="仿宋" w:cs="仿宋" w:hint="eastAsia"/>
          <w:spacing w:val="4"/>
          <w:w w:val="95"/>
        </w:rPr>
        <w:t>组织健全联合约谈、联席会议、信息通报、调研督查、发布案例等工</w:t>
      </w:r>
      <w:r>
        <w:rPr>
          <w:rFonts w:ascii="仿宋" w:eastAsia="仿宋" w:hAnsi="仿宋" w:cs="仿宋" w:hint="eastAsia"/>
          <w:spacing w:val="-3"/>
          <w:w w:val="95"/>
        </w:rPr>
        <w:t>作</w:t>
      </w:r>
      <w:r>
        <w:rPr>
          <w:rFonts w:ascii="仿宋" w:eastAsia="仿宋" w:hAnsi="仿宋" w:cs="仿宋" w:hint="eastAsia"/>
          <w:spacing w:val="4"/>
          <w:w w:val="95"/>
        </w:rPr>
        <w:t>制度，推动保障妇女权益法律政策的实施。加强“12338”妇女维权公益</w:t>
      </w:r>
      <w:r>
        <w:rPr>
          <w:rFonts w:ascii="仿宋" w:eastAsia="仿宋" w:hAnsi="仿宋" w:cs="仿宋" w:hint="eastAsia"/>
          <w:spacing w:val="4"/>
          <w:w w:val="95"/>
          <w:lang w:val="en-US"/>
        </w:rPr>
        <w:t>服务热线建设，畅通妇女有序表达诉求的渠道。</w:t>
      </w:r>
      <w:r>
        <w:rPr>
          <w:rFonts w:ascii="仿宋" w:eastAsia="仿宋" w:hAnsi="仿宋" w:cs="仿宋" w:hint="eastAsia"/>
          <w:spacing w:val="4"/>
          <w:w w:val="95"/>
        </w:rPr>
        <w:t>及时发现报告侵权问题，依法建议查处性别歧视事件或协助办理侵害妇女</w:t>
      </w:r>
      <w:r>
        <w:rPr>
          <w:rFonts w:ascii="仿宋" w:eastAsia="仿宋" w:hAnsi="仿宋" w:cs="仿宋" w:hint="eastAsia"/>
          <w:spacing w:val="4"/>
          <w:w w:val="95"/>
          <w:lang w:val="en-US"/>
        </w:rPr>
        <w:t>权益案</w:t>
      </w:r>
      <w:r>
        <w:rPr>
          <w:rFonts w:ascii="仿宋" w:eastAsia="仿宋" w:hAnsi="仿宋" w:cs="仿宋" w:hint="eastAsia"/>
          <w:spacing w:val="4"/>
          <w:w w:val="95"/>
        </w:rPr>
        <w:t>件，配合打击侵害妇女合法权益的违法犯罪行为，为合法权益受侵害妇女提供帮助。</w:t>
      </w:r>
    </w:p>
    <w:p w14:paraId="4F270755" w14:textId="77777777" w:rsidR="00CB7BA0" w:rsidRDefault="00E475A6">
      <w:pPr>
        <w:pStyle w:val="a3"/>
        <w:keepNext/>
        <w:spacing w:before="1" w:line="360" w:lineRule="auto"/>
        <w:ind w:firstLineChars="200" w:firstLine="640"/>
        <w:rPr>
          <w:rFonts w:ascii="黑体" w:eastAsia="黑体" w:hAnsi="黑体" w:cs="黑体"/>
        </w:rPr>
      </w:pPr>
      <w:bookmarkStart w:id="41" w:name="_bookmark27"/>
      <w:bookmarkStart w:id="42" w:name="三、组织实施"/>
      <w:bookmarkEnd w:id="41"/>
      <w:bookmarkEnd w:id="42"/>
      <w:r>
        <w:rPr>
          <w:rFonts w:ascii="黑体" w:eastAsia="黑体" w:hAnsi="黑体" w:cs="黑体" w:hint="eastAsia"/>
        </w:rPr>
        <w:t>三、组织实施</w:t>
      </w:r>
    </w:p>
    <w:p w14:paraId="27512A30" w14:textId="77777777" w:rsidR="00CB7BA0" w:rsidRDefault="00E475A6">
      <w:pPr>
        <w:pStyle w:val="a3"/>
        <w:keepNext/>
        <w:spacing w:before="35" w:line="360" w:lineRule="auto"/>
        <w:ind w:right="275" w:firstLineChars="200" w:firstLine="640"/>
        <w:jc w:val="both"/>
        <w:rPr>
          <w:rFonts w:ascii="仿宋" w:eastAsia="仿宋" w:hAnsi="仿宋" w:cs="仿宋"/>
        </w:rPr>
      </w:pPr>
      <w:r>
        <w:rPr>
          <w:rFonts w:ascii="楷体" w:eastAsia="楷体" w:hAnsi="楷体" w:cs="楷体" w:hint="eastAsia"/>
          <w:bCs/>
        </w:rPr>
        <w:t>（一</w:t>
      </w:r>
      <w:r>
        <w:rPr>
          <w:rFonts w:ascii="楷体" w:eastAsia="楷体" w:hAnsi="楷体" w:cs="楷体" w:hint="eastAsia"/>
          <w:bCs/>
          <w:spacing w:val="-12"/>
        </w:rPr>
        <w:t>）</w:t>
      </w:r>
      <w:r>
        <w:rPr>
          <w:rFonts w:ascii="楷体" w:eastAsia="楷体" w:hAnsi="楷体" w:cs="楷体" w:hint="eastAsia"/>
          <w:bCs/>
          <w:spacing w:val="-2"/>
        </w:rPr>
        <w:t>坚持党的全面领导。</w:t>
      </w:r>
      <w:r>
        <w:rPr>
          <w:rFonts w:ascii="仿宋" w:eastAsia="仿宋" w:hAnsi="仿宋" w:cs="仿宋" w:hint="eastAsia"/>
        </w:rPr>
        <w:t>坚持以习近平新时代中国特色社会主义</w:t>
      </w:r>
      <w:r>
        <w:rPr>
          <w:rFonts w:ascii="仿宋" w:eastAsia="仿宋" w:hAnsi="仿宋" w:cs="仿宋" w:hint="eastAsia"/>
          <w:spacing w:val="4"/>
          <w:w w:val="95"/>
        </w:rPr>
        <w:t>思想为指导，坚持</w:t>
      </w:r>
      <w:r>
        <w:rPr>
          <w:rFonts w:ascii="仿宋" w:eastAsia="仿宋" w:hAnsi="仿宋" w:cs="仿宋" w:hint="eastAsia"/>
          <w:spacing w:val="4"/>
          <w:w w:val="95"/>
          <w:lang w:val="en-US"/>
        </w:rPr>
        <w:t>以</w:t>
      </w:r>
      <w:r>
        <w:rPr>
          <w:rFonts w:ascii="仿宋" w:eastAsia="仿宋" w:hAnsi="仿宋" w:cs="仿宋" w:hint="eastAsia"/>
          <w:spacing w:val="4"/>
          <w:w w:val="95"/>
        </w:rPr>
        <w:t>人民为中心的发展思想，坚持走中国特色社会主义妇女发展道路，把党的领导贯穿于妇女纲要组织实施的全过程。坚决</w:t>
      </w:r>
      <w:r>
        <w:rPr>
          <w:rFonts w:ascii="仿宋" w:eastAsia="仿宋" w:hAnsi="仿宋" w:cs="仿宋" w:hint="eastAsia"/>
          <w:spacing w:val="5"/>
          <w:w w:val="95"/>
        </w:rPr>
        <w:t>贯彻党中央和省委、</w:t>
      </w:r>
      <w:r>
        <w:rPr>
          <w:rFonts w:ascii="仿宋" w:eastAsia="仿宋" w:hAnsi="仿宋" w:cs="仿宋" w:hint="eastAsia"/>
          <w:spacing w:val="5"/>
          <w:w w:val="95"/>
          <w:lang w:val="en-US"/>
        </w:rPr>
        <w:t>市委</w:t>
      </w:r>
      <w:r>
        <w:rPr>
          <w:rFonts w:ascii="仿宋" w:eastAsia="仿宋" w:hAnsi="仿宋" w:cs="仿宋" w:hint="eastAsia"/>
          <w:spacing w:val="5"/>
          <w:w w:val="95"/>
        </w:rPr>
        <w:t>关于妇女事业发展的决策部署和</w:t>
      </w:r>
      <w:r>
        <w:rPr>
          <w:rFonts w:ascii="仿宋" w:eastAsia="仿宋" w:hAnsi="仿宋" w:cs="仿宋" w:hint="eastAsia"/>
          <w:spacing w:val="3"/>
          <w:w w:val="95"/>
          <w:lang w:val="en-US"/>
        </w:rPr>
        <w:t>区</w:t>
      </w:r>
      <w:r>
        <w:rPr>
          <w:rFonts w:ascii="仿宋" w:eastAsia="仿宋" w:hAnsi="仿宋" w:cs="仿宋" w:hint="eastAsia"/>
          <w:spacing w:val="3"/>
          <w:w w:val="95"/>
        </w:rPr>
        <w:t>委</w:t>
      </w:r>
      <w:r>
        <w:rPr>
          <w:rFonts w:ascii="仿宋" w:eastAsia="仿宋" w:hAnsi="仿宋" w:cs="仿宋" w:hint="eastAsia"/>
          <w:spacing w:val="3"/>
          <w:w w:val="95"/>
          <w:lang w:val="en-US"/>
        </w:rPr>
        <w:t>区</w:t>
      </w:r>
      <w:r>
        <w:rPr>
          <w:rFonts w:ascii="仿宋" w:eastAsia="仿宋" w:hAnsi="仿宋" w:cs="仿宋" w:hint="eastAsia"/>
          <w:spacing w:val="3"/>
          <w:w w:val="95"/>
        </w:rPr>
        <w:t>政府工作要</w:t>
      </w:r>
      <w:r>
        <w:rPr>
          <w:rFonts w:ascii="仿宋" w:eastAsia="仿宋" w:hAnsi="仿宋" w:cs="仿宋" w:hint="eastAsia"/>
          <w:spacing w:val="7"/>
          <w:w w:val="95"/>
        </w:rPr>
        <w:t>求</w:t>
      </w:r>
      <w:r>
        <w:rPr>
          <w:rFonts w:ascii="仿宋" w:eastAsia="仿宋" w:hAnsi="仿宋" w:cs="仿宋" w:hint="eastAsia"/>
          <w:spacing w:val="4"/>
          <w:w w:val="95"/>
        </w:rPr>
        <w:t>，坚持和完善促进男女平等和妇女全面发展的制度机制，在统筹推进“五位一体”总体布局、协调推进“四个全面”战略布局中推进纲</w:t>
      </w:r>
      <w:r>
        <w:rPr>
          <w:rFonts w:ascii="仿宋" w:eastAsia="仿宋" w:hAnsi="仿宋" w:cs="仿宋" w:hint="eastAsia"/>
          <w:spacing w:val="4"/>
        </w:rPr>
        <w:t>要实施。</w:t>
      </w:r>
    </w:p>
    <w:p w14:paraId="6FCC32E6" w14:textId="77777777" w:rsidR="00CB7BA0" w:rsidRDefault="00E475A6" w:rsidP="00CB7BA0">
      <w:pPr>
        <w:pStyle w:val="a3"/>
        <w:keepNext/>
        <w:spacing w:before="72" w:line="360" w:lineRule="auto"/>
        <w:ind w:right="114" w:firstLineChars="200" w:firstLine="650"/>
        <w:jc w:val="both"/>
        <w:rPr>
          <w:rFonts w:ascii="仿宋" w:eastAsia="仿宋" w:hAnsi="仿宋" w:cs="仿宋"/>
        </w:rPr>
      </w:pPr>
      <w:r>
        <w:rPr>
          <w:rFonts w:ascii="楷体" w:eastAsia="楷体" w:hAnsi="楷体" w:cs="楷体" w:hint="eastAsia"/>
          <w:bCs/>
          <w:spacing w:val="5"/>
        </w:rPr>
        <w:t>（</w:t>
      </w:r>
      <w:r>
        <w:rPr>
          <w:rFonts w:ascii="楷体" w:eastAsia="楷体" w:hAnsi="楷体" w:cs="楷体" w:hint="eastAsia"/>
          <w:bCs/>
          <w:spacing w:val="7"/>
        </w:rPr>
        <w:t>二）</w:t>
      </w:r>
      <w:r>
        <w:rPr>
          <w:rFonts w:ascii="楷体" w:eastAsia="楷体" w:hAnsi="楷体" w:cs="楷体" w:hint="eastAsia"/>
          <w:bCs/>
          <w:spacing w:val="6"/>
        </w:rPr>
        <w:t>落实纲要实施责任。</w:t>
      </w:r>
      <w:r>
        <w:rPr>
          <w:rFonts w:ascii="仿宋" w:eastAsia="仿宋" w:hAnsi="仿宋" w:cs="仿宋" w:hint="eastAsia"/>
          <w:spacing w:val="4"/>
        </w:rPr>
        <w:t>完善落实党委领导、政府主责、妇儿</w:t>
      </w:r>
      <w:r>
        <w:rPr>
          <w:rFonts w:ascii="仿宋" w:eastAsia="仿宋" w:hAnsi="仿宋" w:cs="仿宋" w:hint="eastAsia"/>
          <w:spacing w:val="-15"/>
        </w:rPr>
        <w:t>工委协调、多部门合作、全社会参与的纲要实施工作机制。</w:t>
      </w:r>
      <w:r>
        <w:rPr>
          <w:rFonts w:ascii="仿宋" w:eastAsia="仿宋" w:hAnsi="仿宋" w:cs="仿宋" w:hint="eastAsia"/>
          <w:bCs/>
        </w:rPr>
        <w:t>区</w:t>
      </w:r>
      <w:r>
        <w:rPr>
          <w:rFonts w:ascii="仿宋" w:eastAsia="仿宋" w:hAnsi="仿宋" w:cs="仿宋" w:hint="eastAsia"/>
          <w:bCs/>
          <w:spacing w:val="6"/>
        </w:rPr>
        <w:t>政府</w:t>
      </w:r>
      <w:r>
        <w:rPr>
          <w:rFonts w:ascii="仿宋" w:eastAsia="仿宋" w:hAnsi="仿宋" w:cs="仿宋" w:hint="eastAsia"/>
          <w:bCs/>
          <w:spacing w:val="4"/>
        </w:rPr>
        <w:t>负责纲要实</w:t>
      </w:r>
      <w:r>
        <w:rPr>
          <w:rFonts w:ascii="仿宋" w:eastAsia="仿宋" w:hAnsi="仿宋" w:cs="仿宋" w:hint="eastAsia"/>
          <w:spacing w:val="4"/>
        </w:rPr>
        <w:t>施工作。</w:t>
      </w:r>
      <w:r>
        <w:rPr>
          <w:rFonts w:ascii="仿宋" w:eastAsia="仿宋" w:hAnsi="仿宋" w:cs="仿宋" w:hint="eastAsia"/>
          <w:spacing w:val="4"/>
          <w:lang w:val="en-US"/>
        </w:rPr>
        <w:t>区</w:t>
      </w:r>
      <w:r>
        <w:rPr>
          <w:rFonts w:ascii="仿宋" w:eastAsia="仿宋" w:hAnsi="仿宋" w:cs="仿宋" w:hint="eastAsia"/>
          <w:spacing w:val="4"/>
        </w:rPr>
        <w:t>妇儿工委负责组织、协调、指导、督促工作，</w:t>
      </w:r>
      <w:r>
        <w:rPr>
          <w:rFonts w:ascii="仿宋" w:eastAsia="仿宋" w:hAnsi="仿宋" w:cs="仿宋" w:hint="eastAsia"/>
          <w:spacing w:val="4"/>
          <w:lang w:val="en-US"/>
        </w:rPr>
        <w:t>区</w:t>
      </w:r>
      <w:r>
        <w:rPr>
          <w:rFonts w:ascii="仿宋" w:eastAsia="仿宋" w:hAnsi="仿宋" w:cs="仿宋" w:hint="eastAsia"/>
          <w:spacing w:val="4"/>
        </w:rPr>
        <w:t>妇儿工委办公室负责具体工作。有关部门、相关机构</w:t>
      </w:r>
      <w:r>
        <w:rPr>
          <w:rFonts w:ascii="仿宋" w:eastAsia="仿宋" w:hAnsi="仿宋" w:cs="仿宋" w:hint="eastAsia"/>
          <w:spacing w:val="-1"/>
        </w:rPr>
        <w:t>和人民团体结合职责，承担纲要相关目标任务落实工作。在</w:t>
      </w:r>
      <w:r>
        <w:rPr>
          <w:rFonts w:ascii="仿宋" w:eastAsia="仿宋" w:hAnsi="仿宋" w:cs="仿宋" w:hint="eastAsia"/>
          <w:spacing w:val="4"/>
        </w:rPr>
        <w:t>制定政策、编制规划、部署工作时贯彻落实男女平等基本国策，切实保障妇女合法权益，促进妇女全面发展。</w:t>
      </w:r>
    </w:p>
    <w:p w14:paraId="07C99BFE" w14:textId="77777777" w:rsidR="00CB7BA0" w:rsidRDefault="00E475A6">
      <w:pPr>
        <w:keepNext/>
        <w:spacing w:line="360" w:lineRule="auto"/>
        <w:ind w:firstLineChars="200" w:firstLine="605"/>
        <w:jc w:val="both"/>
        <w:rPr>
          <w:rFonts w:ascii="仿宋" w:eastAsia="仿宋" w:hAnsi="仿宋" w:cs="仿宋"/>
          <w:sz w:val="32"/>
          <w:szCs w:val="32"/>
          <w:lang w:val="en-US"/>
        </w:rPr>
      </w:pPr>
      <w:r>
        <w:rPr>
          <w:rFonts w:ascii="楷体" w:eastAsia="楷体" w:hAnsi="楷体" w:cs="楷体" w:hint="eastAsia"/>
          <w:bCs/>
          <w:w w:val="95"/>
          <w:sz w:val="32"/>
          <w:szCs w:val="32"/>
        </w:rPr>
        <w:t>（三）加强纲要与国民经济和社会发展规划的衔接。</w:t>
      </w:r>
      <w:r>
        <w:rPr>
          <w:rFonts w:ascii="仿宋" w:eastAsia="仿宋" w:hAnsi="仿宋" w:cs="仿宋" w:hint="eastAsia"/>
          <w:w w:val="95"/>
          <w:sz w:val="32"/>
          <w:szCs w:val="32"/>
        </w:rPr>
        <w:t>在经济社会发展总体规划及相关专项规划中贯彻落实男女平等基本国策，将纲要实施以及妇女事业发展纳入经济社会发展总体规划及相关专项规划，结合经济社会发展总体规划部署要求推进纲要实施，实现妇女事业发</w:t>
      </w:r>
      <w:r>
        <w:rPr>
          <w:rFonts w:ascii="仿宋" w:eastAsia="仿宋" w:hAnsi="仿宋" w:cs="仿宋" w:hint="eastAsia"/>
          <w:sz w:val="32"/>
          <w:szCs w:val="32"/>
        </w:rPr>
        <w:t>展与经济社会发展同步规划、同步部署、同步推进、</w:t>
      </w:r>
      <w:r>
        <w:rPr>
          <w:rFonts w:ascii="仿宋" w:eastAsia="仿宋" w:hAnsi="仿宋" w:cs="仿宋" w:hint="eastAsia"/>
          <w:sz w:val="32"/>
          <w:szCs w:val="32"/>
          <w:lang w:val="en-US"/>
        </w:rPr>
        <w:t>同步落实。</w:t>
      </w:r>
    </w:p>
    <w:p w14:paraId="5C720B41" w14:textId="77777777" w:rsidR="00CB7BA0" w:rsidRDefault="00E475A6">
      <w:pPr>
        <w:keepNext/>
        <w:spacing w:line="360" w:lineRule="auto"/>
        <w:ind w:firstLineChars="200" w:firstLine="640"/>
        <w:jc w:val="both"/>
        <w:rPr>
          <w:rFonts w:ascii="仿宋" w:eastAsia="仿宋" w:hAnsi="仿宋" w:cs="仿宋"/>
          <w:sz w:val="32"/>
          <w:szCs w:val="32"/>
        </w:rPr>
      </w:pPr>
      <w:r>
        <w:rPr>
          <w:rFonts w:ascii="楷体" w:eastAsia="楷体" w:hAnsi="楷体" w:cs="楷体" w:hint="eastAsia"/>
          <w:bCs/>
          <w:sz w:val="32"/>
          <w:szCs w:val="32"/>
        </w:rPr>
        <w:t>（四）制定</w:t>
      </w:r>
      <w:r>
        <w:rPr>
          <w:rFonts w:ascii="楷体" w:eastAsia="楷体" w:hAnsi="楷体" w:cs="楷体" w:hint="eastAsia"/>
          <w:bCs/>
          <w:sz w:val="32"/>
          <w:szCs w:val="32"/>
          <w:lang w:val="en-US"/>
        </w:rPr>
        <w:t>区</w:t>
      </w:r>
      <w:r>
        <w:rPr>
          <w:rFonts w:ascii="楷体" w:eastAsia="楷体" w:hAnsi="楷体" w:cs="楷体" w:hint="eastAsia"/>
          <w:bCs/>
          <w:sz w:val="32"/>
          <w:szCs w:val="32"/>
        </w:rPr>
        <w:t>妇女发展纲要和部门实施方案。</w:t>
      </w:r>
      <w:r>
        <w:rPr>
          <w:rFonts w:ascii="仿宋" w:eastAsia="仿宋" w:hAnsi="仿宋" w:cs="仿宋" w:hint="eastAsia"/>
          <w:spacing w:val="4"/>
          <w:sz w:val="32"/>
          <w:szCs w:val="32"/>
          <w:lang w:val="en-US"/>
        </w:rPr>
        <w:t>区政府依据市级纲要，结合实际制定本区妇女发展纲要，在纲要颁布后1个月内报送市妇儿工委办。</w:t>
      </w:r>
      <w:r>
        <w:rPr>
          <w:rFonts w:ascii="仿宋" w:eastAsia="仿宋" w:hAnsi="仿宋" w:cs="仿宋" w:hint="eastAsia"/>
          <w:w w:val="95"/>
          <w:sz w:val="32"/>
          <w:szCs w:val="32"/>
        </w:rPr>
        <w:t>承担</w:t>
      </w:r>
      <w:r>
        <w:rPr>
          <w:rFonts w:ascii="仿宋" w:eastAsia="仿宋" w:hAnsi="仿宋" w:cs="仿宋" w:hint="eastAsia"/>
          <w:w w:val="95"/>
          <w:sz w:val="32"/>
          <w:szCs w:val="32"/>
          <w:lang w:val="en-US"/>
        </w:rPr>
        <w:t>区妇女发展</w:t>
      </w:r>
      <w:r>
        <w:rPr>
          <w:rFonts w:ascii="仿宋" w:eastAsia="仿宋" w:hAnsi="仿宋" w:cs="仿宋" w:hint="eastAsia"/>
          <w:w w:val="95"/>
          <w:sz w:val="32"/>
          <w:szCs w:val="32"/>
        </w:rPr>
        <w:t>纲要目标任务的有关部门、</w:t>
      </w:r>
      <w:r>
        <w:rPr>
          <w:rFonts w:ascii="仿宋" w:eastAsia="仿宋" w:hAnsi="仿宋" w:cs="仿宋" w:hint="eastAsia"/>
          <w:spacing w:val="4"/>
          <w:sz w:val="32"/>
          <w:szCs w:val="32"/>
        </w:rPr>
        <w:t>相关机构和人民团体</w:t>
      </w:r>
      <w:r>
        <w:rPr>
          <w:rFonts w:ascii="仿宋" w:eastAsia="仿宋" w:hAnsi="仿宋" w:cs="仿宋" w:hint="eastAsia"/>
          <w:spacing w:val="4"/>
          <w:sz w:val="32"/>
          <w:szCs w:val="32"/>
          <w:lang w:val="en-US"/>
        </w:rPr>
        <w:t>根据本纲要，</w:t>
      </w:r>
      <w:r>
        <w:rPr>
          <w:rFonts w:ascii="仿宋" w:eastAsia="仿宋" w:hAnsi="仿宋" w:cs="仿宋" w:hint="eastAsia"/>
          <w:spacing w:val="4"/>
          <w:sz w:val="32"/>
          <w:szCs w:val="32"/>
        </w:rPr>
        <w:t>结合职责，按照任务分工，制定实施方案并报送</w:t>
      </w:r>
      <w:r>
        <w:rPr>
          <w:rFonts w:ascii="仿宋" w:eastAsia="仿宋" w:hAnsi="仿宋" w:cs="仿宋" w:hint="eastAsia"/>
          <w:spacing w:val="4"/>
          <w:sz w:val="32"/>
          <w:szCs w:val="32"/>
          <w:lang w:val="en-US"/>
        </w:rPr>
        <w:t>区</w:t>
      </w:r>
      <w:r>
        <w:rPr>
          <w:rFonts w:ascii="仿宋" w:eastAsia="仿宋" w:hAnsi="仿宋" w:cs="仿宋" w:hint="eastAsia"/>
          <w:spacing w:val="4"/>
          <w:sz w:val="32"/>
          <w:szCs w:val="32"/>
        </w:rPr>
        <w:t>妇儿工委办公室。</w:t>
      </w:r>
    </w:p>
    <w:p w14:paraId="1E26AE5B" w14:textId="77777777" w:rsidR="00CB7BA0" w:rsidRDefault="00E475A6" w:rsidP="00CB7BA0">
      <w:pPr>
        <w:keepNext/>
        <w:spacing w:line="360" w:lineRule="auto"/>
        <w:ind w:firstLineChars="200" w:firstLine="619"/>
        <w:jc w:val="both"/>
        <w:rPr>
          <w:rFonts w:ascii="仿宋" w:eastAsia="仿宋" w:hAnsi="仿宋" w:cs="仿宋"/>
          <w:sz w:val="32"/>
          <w:szCs w:val="32"/>
        </w:rPr>
      </w:pPr>
      <w:r>
        <w:rPr>
          <w:rFonts w:ascii="楷体" w:eastAsia="楷体" w:hAnsi="楷体" w:cs="楷体" w:hint="eastAsia"/>
          <w:bCs/>
          <w:spacing w:val="7"/>
          <w:w w:val="95"/>
          <w:sz w:val="32"/>
          <w:szCs w:val="32"/>
        </w:rPr>
        <w:t>（五）</w:t>
      </w:r>
      <w:r>
        <w:rPr>
          <w:rFonts w:ascii="楷体" w:eastAsia="楷体" w:hAnsi="楷体" w:cs="楷体" w:hint="eastAsia"/>
          <w:bCs/>
          <w:spacing w:val="5"/>
          <w:w w:val="95"/>
          <w:sz w:val="32"/>
          <w:szCs w:val="32"/>
        </w:rPr>
        <w:t>完善实施纲要的工作制度机制</w:t>
      </w:r>
      <w:r>
        <w:rPr>
          <w:rFonts w:ascii="楷体" w:eastAsia="楷体" w:hAnsi="楷体" w:cs="楷体" w:hint="eastAsia"/>
          <w:bCs/>
          <w:spacing w:val="4"/>
          <w:w w:val="95"/>
          <w:sz w:val="32"/>
          <w:szCs w:val="32"/>
        </w:rPr>
        <w:t>。</w:t>
      </w:r>
      <w:r>
        <w:rPr>
          <w:rFonts w:ascii="仿宋" w:eastAsia="仿宋" w:hAnsi="仿宋" w:cs="仿宋" w:hint="eastAsia"/>
          <w:spacing w:val="4"/>
          <w:w w:val="95"/>
          <w:sz w:val="32"/>
          <w:szCs w:val="32"/>
        </w:rPr>
        <w:t>健全目标管理责任制，将纲要实施纳入政府议事日程和考核内容，将纲要目标分解到责任单位并纳入目标管理和考核内容。健全督导检查制度，定期对纲要落实情况开展督查。健全报告制度，责任单位每年年初向</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妇儿工委报告上一年纲要落实情况和</w:t>
      </w:r>
      <w:r>
        <w:rPr>
          <w:rFonts w:ascii="仿宋" w:eastAsia="仿宋" w:hAnsi="仿宋" w:cs="仿宋" w:hint="eastAsia"/>
          <w:spacing w:val="4"/>
          <w:w w:val="95"/>
          <w:sz w:val="32"/>
          <w:szCs w:val="32"/>
          <w:lang w:val="en-US"/>
        </w:rPr>
        <w:t>下一</w:t>
      </w:r>
      <w:r>
        <w:rPr>
          <w:rFonts w:ascii="仿宋" w:eastAsia="仿宋" w:hAnsi="仿宋" w:cs="仿宋" w:hint="eastAsia"/>
          <w:spacing w:val="4"/>
          <w:w w:val="95"/>
          <w:sz w:val="32"/>
          <w:szCs w:val="32"/>
        </w:rPr>
        <w:t>年工作安排。实施纲要的重要情况及时报告。健全议事协调制度，定期召开妇女儿童工作会议和妇儿工委全体会议、联络员会议等，总结交流情况，研究解决问题，部</w:t>
      </w:r>
      <w:r>
        <w:rPr>
          <w:rFonts w:ascii="仿宋" w:eastAsia="仿宋" w:hAnsi="仿宋" w:cs="仿宋" w:hint="eastAsia"/>
          <w:spacing w:val="5"/>
          <w:w w:val="95"/>
          <w:sz w:val="32"/>
          <w:szCs w:val="32"/>
        </w:rPr>
        <w:t>署工作任务。</w:t>
      </w:r>
      <w:r>
        <w:rPr>
          <w:rFonts w:ascii="仿宋" w:eastAsia="仿宋" w:hAnsi="仿宋" w:cs="仿宋" w:hint="eastAsia"/>
          <w:spacing w:val="4"/>
          <w:w w:val="95"/>
          <w:sz w:val="32"/>
          <w:szCs w:val="32"/>
        </w:rPr>
        <w:t>健全表彰制度，</w:t>
      </w:r>
      <w:r>
        <w:rPr>
          <w:rFonts w:ascii="仿宋" w:eastAsia="仿宋" w:hAnsi="仿宋" w:cs="仿宋" w:hint="eastAsia"/>
          <w:bCs/>
          <w:spacing w:val="4"/>
          <w:w w:val="95"/>
          <w:sz w:val="32"/>
          <w:szCs w:val="32"/>
        </w:rPr>
        <w:t>按照国家有关规定，对实施</w:t>
      </w:r>
      <w:r>
        <w:rPr>
          <w:rFonts w:ascii="仿宋" w:eastAsia="仿宋" w:hAnsi="仿宋" w:cs="仿宋" w:hint="eastAsia"/>
          <w:bCs/>
          <w:spacing w:val="5"/>
          <w:w w:val="95"/>
          <w:sz w:val="32"/>
          <w:szCs w:val="32"/>
        </w:rPr>
        <w:t>纲要先进集体和个人进行表彰、奖励或表扬</w:t>
      </w:r>
      <w:r>
        <w:rPr>
          <w:rFonts w:ascii="仿宋" w:eastAsia="仿宋" w:hAnsi="仿宋" w:cs="仿宋" w:hint="eastAsia"/>
          <w:bCs/>
          <w:spacing w:val="1"/>
          <w:w w:val="95"/>
          <w:sz w:val="32"/>
          <w:szCs w:val="32"/>
        </w:rPr>
        <w:t>。</w:t>
      </w:r>
      <w:proofErr w:type="gramStart"/>
      <w:r>
        <w:rPr>
          <w:rFonts w:ascii="仿宋" w:eastAsia="仿宋" w:hAnsi="仿宋" w:cs="仿宋" w:hint="eastAsia"/>
          <w:bCs/>
          <w:spacing w:val="1"/>
          <w:w w:val="95"/>
          <w:sz w:val="32"/>
          <w:szCs w:val="32"/>
        </w:rPr>
        <w:t>健</w:t>
      </w:r>
      <w:r>
        <w:rPr>
          <w:rFonts w:ascii="仿宋" w:eastAsia="仿宋" w:hAnsi="仿宋" w:cs="仿宋" w:hint="eastAsia"/>
          <w:spacing w:val="1"/>
          <w:w w:val="95"/>
          <w:sz w:val="32"/>
          <w:szCs w:val="32"/>
        </w:rPr>
        <w:t>全问</w:t>
      </w:r>
      <w:proofErr w:type="gramEnd"/>
      <w:r>
        <w:rPr>
          <w:rFonts w:ascii="仿宋" w:eastAsia="仿宋" w:hAnsi="仿宋" w:cs="仿宋" w:hint="eastAsia"/>
          <w:spacing w:val="1"/>
          <w:w w:val="95"/>
          <w:sz w:val="32"/>
          <w:szCs w:val="32"/>
        </w:rPr>
        <w:t>责</w:t>
      </w:r>
      <w:r>
        <w:rPr>
          <w:rFonts w:ascii="仿宋" w:eastAsia="仿宋" w:hAnsi="仿宋" w:cs="仿宋" w:hint="eastAsia"/>
          <w:spacing w:val="4"/>
          <w:w w:val="95"/>
          <w:sz w:val="32"/>
          <w:szCs w:val="32"/>
        </w:rPr>
        <w:t>制度，对实施纲要中失职失责的单位和个人采取约谈、通报批评等方</w:t>
      </w:r>
      <w:r>
        <w:rPr>
          <w:rFonts w:ascii="仿宋" w:eastAsia="仿宋" w:hAnsi="仿宋" w:cs="仿宋" w:hint="eastAsia"/>
          <w:sz w:val="32"/>
          <w:szCs w:val="32"/>
        </w:rPr>
        <w:t>式督促整改落实，依据有关规定，视情节轻重</w:t>
      </w:r>
      <w:proofErr w:type="gramStart"/>
      <w:r>
        <w:rPr>
          <w:rFonts w:ascii="仿宋" w:eastAsia="仿宋" w:hAnsi="仿宋" w:cs="仿宋" w:hint="eastAsia"/>
          <w:sz w:val="32"/>
          <w:szCs w:val="32"/>
        </w:rPr>
        <w:t>予以问</w:t>
      </w:r>
      <w:proofErr w:type="gramEnd"/>
      <w:r>
        <w:rPr>
          <w:rFonts w:ascii="仿宋" w:eastAsia="仿宋" w:hAnsi="仿宋" w:cs="仿宋" w:hint="eastAsia"/>
          <w:sz w:val="32"/>
          <w:szCs w:val="32"/>
        </w:rPr>
        <w:t>责。</w:t>
      </w:r>
    </w:p>
    <w:p w14:paraId="4CFBA88F" w14:textId="77777777" w:rsidR="00CB7BA0" w:rsidRDefault="00E475A6">
      <w:pPr>
        <w:pStyle w:val="a3"/>
        <w:keepNext/>
        <w:spacing w:before="37" w:line="360" w:lineRule="auto"/>
        <w:ind w:right="275" w:firstLineChars="200" w:firstLine="605"/>
        <w:jc w:val="both"/>
        <w:rPr>
          <w:rFonts w:ascii="仿宋" w:eastAsia="仿宋" w:hAnsi="仿宋" w:cs="仿宋"/>
        </w:rPr>
      </w:pPr>
      <w:r>
        <w:rPr>
          <w:rFonts w:ascii="楷体" w:eastAsia="楷体" w:hAnsi="楷体" w:cs="楷体" w:hint="eastAsia"/>
          <w:bCs/>
          <w:w w:val="95"/>
        </w:rPr>
        <w:t>（六）保障妇女发展经费</w:t>
      </w:r>
      <w:r>
        <w:rPr>
          <w:rFonts w:ascii="楷体" w:eastAsia="楷体" w:hAnsi="楷体" w:cs="楷体" w:hint="eastAsia"/>
          <w:bCs/>
          <w:w w:val="95"/>
          <w:lang w:val="en-US"/>
        </w:rPr>
        <w:t>支持</w:t>
      </w:r>
      <w:r>
        <w:rPr>
          <w:rFonts w:ascii="楷体" w:eastAsia="楷体" w:hAnsi="楷体" w:cs="楷体" w:hint="eastAsia"/>
          <w:bCs/>
          <w:w w:val="95"/>
        </w:rPr>
        <w:t>。</w:t>
      </w:r>
      <w:r>
        <w:rPr>
          <w:rFonts w:ascii="仿宋" w:eastAsia="仿宋" w:hAnsi="仿宋" w:cs="仿宋" w:hint="eastAsia"/>
          <w:w w:val="95"/>
          <w:lang w:val="en-US"/>
        </w:rPr>
        <w:t>区</w:t>
      </w:r>
      <w:r>
        <w:rPr>
          <w:rFonts w:ascii="仿宋" w:eastAsia="仿宋" w:hAnsi="仿宋" w:cs="仿宋" w:hint="eastAsia"/>
          <w:w w:val="95"/>
        </w:rPr>
        <w:t>政府加大政策和资金支持，将实施纲要所需经费纳入财政预算，实现妇女事业和经济社会同步发展。重点支持</w:t>
      </w:r>
      <w:r>
        <w:rPr>
          <w:rFonts w:ascii="仿宋" w:eastAsia="仿宋" w:hAnsi="仿宋" w:cs="仿宋" w:hint="eastAsia"/>
          <w:w w:val="95"/>
          <w:lang w:val="en-US"/>
        </w:rPr>
        <w:t>农村偏远</w:t>
      </w:r>
      <w:r>
        <w:rPr>
          <w:rFonts w:ascii="仿宋" w:eastAsia="仿宋" w:hAnsi="仿宋" w:cs="仿宋" w:hint="eastAsia"/>
          <w:w w:val="95"/>
        </w:rPr>
        <w:t>地区妇女和困难妇女群体发展。统筹在</w:t>
      </w:r>
      <w:r>
        <w:rPr>
          <w:rFonts w:ascii="仿宋" w:eastAsia="仿宋" w:hAnsi="仿宋" w:cs="仿宋" w:hint="eastAsia"/>
          <w:w w:val="95"/>
          <w:lang w:val="en-US"/>
        </w:rPr>
        <w:t>马尾</w:t>
      </w:r>
      <w:r>
        <w:rPr>
          <w:rFonts w:ascii="仿宋" w:eastAsia="仿宋" w:hAnsi="仿宋" w:cs="仿宋" w:hint="eastAsia"/>
          <w:w w:val="95"/>
        </w:rPr>
        <w:t>女台胞享有同等待遇</w:t>
      </w:r>
      <w:r>
        <w:rPr>
          <w:rFonts w:ascii="仿宋" w:eastAsia="仿宋" w:hAnsi="仿宋" w:cs="仿宋" w:hint="eastAsia"/>
        </w:rPr>
        <w:t>的经费安排。动员社会力量，</w:t>
      </w:r>
      <w:r>
        <w:rPr>
          <w:rFonts w:ascii="仿宋" w:eastAsia="仿宋" w:hAnsi="仿宋" w:cs="仿宋" w:hint="eastAsia"/>
          <w:lang w:val="en-US"/>
        </w:rPr>
        <w:t>多渠道</w:t>
      </w:r>
      <w:r>
        <w:rPr>
          <w:rFonts w:ascii="仿宋" w:eastAsia="仿宋" w:hAnsi="仿宋" w:cs="仿宋" w:hint="eastAsia"/>
        </w:rPr>
        <w:t>筹集资源，发展妇女事业。</w:t>
      </w:r>
    </w:p>
    <w:p w14:paraId="6D7E4512" w14:textId="77777777" w:rsidR="00CB7BA0" w:rsidRDefault="00E475A6">
      <w:pPr>
        <w:keepNext/>
        <w:spacing w:line="360" w:lineRule="auto"/>
        <w:ind w:firstLineChars="200" w:firstLine="640"/>
        <w:jc w:val="both"/>
        <w:rPr>
          <w:rFonts w:ascii="仿宋" w:eastAsia="仿宋" w:hAnsi="仿宋" w:cs="仿宋"/>
          <w:spacing w:val="4"/>
          <w:w w:val="95"/>
          <w:sz w:val="32"/>
          <w:szCs w:val="32"/>
        </w:rPr>
      </w:pPr>
      <w:r>
        <w:rPr>
          <w:rFonts w:ascii="楷体" w:eastAsia="楷体" w:hAnsi="楷体" w:cs="楷体" w:hint="eastAsia"/>
          <w:bCs/>
          <w:sz w:val="32"/>
          <w:szCs w:val="32"/>
        </w:rPr>
        <w:t>（七）坚持</w:t>
      </w:r>
      <w:r>
        <w:rPr>
          <w:rFonts w:ascii="楷体" w:eastAsia="楷体" w:hAnsi="楷体" w:cs="楷体" w:hint="eastAsia"/>
          <w:bCs/>
          <w:sz w:val="32"/>
          <w:szCs w:val="32"/>
          <w:lang w:val="en-US"/>
        </w:rPr>
        <w:t>守</w:t>
      </w:r>
      <w:proofErr w:type="gramStart"/>
      <w:r>
        <w:rPr>
          <w:rFonts w:ascii="楷体" w:eastAsia="楷体" w:hAnsi="楷体" w:cs="楷体" w:hint="eastAsia"/>
          <w:bCs/>
          <w:sz w:val="32"/>
          <w:szCs w:val="32"/>
          <w:lang w:val="en-US"/>
        </w:rPr>
        <w:t>正</w:t>
      </w:r>
      <w:r>
        <w:rPr>
          <w:rFonts w:ascii="楷体" w:eastAsia="楷体" w:hAnsi="楷体" w:cs="楷体" w:hint="eastAsia"/>
          <w:bCs/>
          <w:sz w:val="32"/>
          <w:szCs w:val="32"/>
        </w:rPr>
        <w:t>创新</w:t>
      </w:r>
      <w:proofErr w:type="gramEnd"/>
      <w:r>
        <w:rPr>
          <w:rFonts w:ascii="楷体" w:eastAsia="楷体" w:hAnsi="楷体" w:cs="楷体" w:hint="eastAsia"/>
          <w:bCs/>
          <w:sz w:val="32"/>
          <w:szCs w:val="32"/>
          <w:lang w:val="en-US"/>
        </w:rPr>
        <w:t>提升</w:t>
      </w:r>
      <w:r>
        <w:rPr>
          <w:rFonts w:ascii="楷体" w:eastAsia="楷体" w:hAnsi="楷体" w:cs="楷体" w:hint="eastAsia"/>
          <w:bCs/>
          <w:sz w:val="32"/>
          <w:szCs w:val="32"/>
        </w:rPr>
        <w:t>纲要</w:t>
      </w:r>
      <w:r>
        <w:rPr>
          <w:rFonts w:ascii="楷体" w:eastAsia="楷体" w:hAnsi="楷体" w:cs="楷体" w:hint="eastAsia"/>
          <w:bCs/>
          <w:sz w:val="32"/>
          <w:szCs w:val="32"/>
          <w:lang w:val="en-US"/>
        </w:rPr>
        <w:t>实施成效</w:t>
      </w:r>
      <w:r>
        <w:rPr>
          <w:rFonts w:ascii="楷体" w:eastAsia="楷体" w:hAnsi="楷体" w:cs="楷体" w:hint="eastAsia"/>
          <w:bCs/>
          <w:sz w:val="32"/>
          <w:szCs w:val="32"/>
        </w:rPr>
        <w:t>。</w:t>
      </w:r>
      <w:r>
        <w:rPr>
          <w:rFonts w:ascii="仿宋" w:eastAsia="仿宋" w:hAnsi="仿宋" w:cs="仿宋" w:hint="eastAsia"/>
          <w:sz w:val="32"/>
          <w:szCs w:val="32"/>
        </w:rPr>
        <w:t>贯彻新发展理念，坚持</w:t>
      </w:r>
      <w:r>
        <w:rPr>
          <w:rFonts w:ascii="仿宋" w:eastAsia="仿宋" w:hAnsi="仿宋" w:cs="仿宋" w:hint="eastAsia"/>
          <w:spacing w:val="4"/>
          <w:w w:val="95"/>
          <w:sz w:val="32"/>
          <w:szCs w:val="32"/>
        </w:rPr>
        <w:t>问题导向、目标导向。注重改革创新，构建促进妇女发展的政策体系，完善妇女权利保障机制，实施促进妇女发展的民生项目。通过分类指导、示范先行，总结推广好做法好经验。通过政府购买服务等方式，发挥社会力量推进纲要实施的作用。开展对外合作交流，讲好</w:t>
      </w:r>
      <w:r>
        <w:rPr>
          <w:rFonts w:ascii="仿宋" w:eastAsia="仿宋" w:hAnsi="仿宋" w:cs="仿宋" w:hint="eastAsia"/>
          <w:spacing w:val="4"/>
          <w:w w:val="95"/>
          <w:sz w:val="32"/>
          <w:szCs w:val="32"/>
          <w:lang w:val="en-US"/>
        </w:rPr>
        <w:t>马尾</w:t>
      </w:r>
      <w:r>
        <w:rPr>
          <w:rFonts w:ascii="仿宋" w:eastAsia="仿宋" w:hAnsi="仿宋" w:cs="仿宋" w:hint="eastAsia"/>
          <w:spacing w:val="4"/>
          <w:w w:val="95"/>
          <w:sz w:val="32"/>
          <w:szCs w:val="32"/>
        </w:rPr>
        <w:t>妇女发展故事。</w:t>
      </w:r>
    </w:p>
    <w:p w14:paraId="202CBC8D" w14:textId="77777777" w:rsidR="00CB7BA0" w:rsidRDefault="00E475A6">
      <w:pPr>
        <w:keepNext/>
        <w:spacing w:line="360" w:lineRule="auto"/>
        <w:ind w:firstLineChars="200" w:firstLine="640"/>
        <w:jc w:val="both"/>
        <w:rPr>
          <w:rFonts w:ascii="仿宋" w:eastAsia="仿宋" w:hAnsi="仿宋" w:cs="仿宋"/>
          <w:sz w:val="32"/>
          <w:szCs w:val="32"/>
        </w:rPr>
      </w:pPr>
      <w:r>
        <w:rPr>
          <w:rFonts w:ascii="楷体" w:eastAsia="楷体" w:hAnsi="楷体" w:cs="楷体" w:hint="eastAsia"/>
          <w:bCs/>
          <w:sz w:val="32"/>
          <w:szCs w:val="32"/>
        </w:rPr>
        <w:t>（八）加强纲要实施能力建设。</w:t>
      </w:r>
      <w:r>
        <w:rPr>
          <w:rFonts w:ascii="仿宋" w:eastAsia="仿宋" w:hAnsi="仿宋" w:cs="仿宋" w:hint="eastAsia"/>
          <w:sz w:val="32"/>
          <w:szCs w:val="32"/>
        </w:rPr>
        <w:t>将习近平总书记关于妇女和妇女</w:t>
      </w:r>
      <w:r>
        <w:rPr>
          <w:rFonts w:ascii="仿宋" w:eastAsia="仿宋" w:hAnsi="仿宋" w:cs="仿宋" w:hint="eastAsia"/>
          <w:spacing w:val="4"/>
          <w:w w:val="95"/>
          <w:sz w:val="32"/>
          <w:szCs w:val="32"/>
        </w:rPr>
        <w:t>工作的重要论述以及男女平等基本国策有关内容、相关法律法规政策纳入</w:t>
      </w:r>
      <w:r>
        <w:rPr>
          <w:rFonts w:ascii="仿宋" w:eastAsia="仿宋" w:hAnsi="仿宋" w:cs="仿宋" w:hint="eastAsia"/>
          <w:spacing w:val="4"/>
          <w:w w:val="95"/>
          <w:sz w:val="32"/>
          <w:szCs w:val="32"/>
          <w:lang w:val="en-US"/>
        </w:rPr>
        <w:t>各级</w:t>
      </w:r>
      <w:r>
        <w:rPr>
          <w:rFonts w:ascii="仿宋" w:eastAsia="仿宋" w:hAnsi="仿宋" w:cs="仿宋" w:hint="eastAsia"/>
          <w:spacing w:val="4"/>
          <w:w w:val="95"/>
          <w:sz w:val="32"/>
          <w:szCs w:val="32"/>
        </w:rPr>
        <w:t>干部学习内容，将纲要实施所需知识纳入培训计划，举办多层次、多形式培训，增强政府有关部门、相关机构和人员实施纲要的责任意识和能力。加强</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妇儿工委及其办公室能力建设，促进机构职能优化高效，为更好履职尽责提供必要的人力物力财力支持，为纲</w:t>
      </w:r>
      <w:r>
        <w:rPr>
          <w:rFonts w:ascii="仿宋" w:eastAsia="仿宋" w:hAnsi="仿宋" w:cs="仿宋" w:hint="eastAsia"/>
          <w:sz w:val="32"/>
          <w:szCs w:val="32"/>
        </w:rPr>
        <w:t>要实施提供组织保障。</w:t>
      </w:r>
    </w:p>
    <w:p w14:paraId="6F4A2E2F" w14:textId="77777777" w:rsidR="00CB7BA0" w:rsidRDefault="00E475A6">
      <w:pPr>
        <w:keepNext/>
        <w:spacing w:line="360" w:lineRule="auto"/>
        <w:ind w:firstLineChars="200" w:firstLine="640"/>
        <w:jc w:val="both"/>
        <w:rPr>
          <w:rFonts w:ascii="仿宋" w:eastAsia="仿宋" w:hAnsi="仿宋" w:cs="仿宋"/>
          <w:sz w:val="32"/>
          <w:szCs w:val="32"/>
          <w:lang w:val="en-US"/>
        </w:rPr>
      </w:pPr>
      <w:r>
        <w:rPr>
          <w:rFonts w:ascii="楷体" w:eastAsia="楷体" w:hAnsi="楷体" w:cs="楷体" w:hint="eastAsia"/>
          <w:bCs/>
          <w:sz w:val="32"/>
          <w:szCs w:val="32"/>
        </w:rPr>
        <w:t>（九）加大纲要</w:t>
      </w:r>
      <w:r>
        <w:rPr>
          <w:rFonts w:ascii="楷体" w:eastAsia="楷体" w:hAnsi="楷体" w:cs="楷体" w:hint="eastAsia"/>
          <w:bCs/>
          <w:sz w:val="32"/>
          <w:szCs w:val="32"/>
          <w:lang w:val="en-US"/>
        </w:rPr>
        <w:t>实施</w:t>
      </w:r>
      <w:r>
        <w:rPr>
          <w:rFonts w:ascii="楷体" w:eastAsia="楷体" w:hAnsi="楷体" w:cs="楷体" w:hint="eastAsia"/>
          <w:bCs/>
          <w:sz w:val="32"/>
          <w:szCs w:val="32"/>
        </w:rPr>
        <w:t>宣传力度。</w:t>
      </w:r>
      <w:r>
        <w:rPr>
          <w:rFonts w:ascii="仿宋" w:eastAsia="仿宋" w:hAnsi="仿宋" w:cs="仿宋" w:hint="eastAsia"/>
          <w:sz w:val="32"/>
          <w:szCs w:val="32"/>
        </w:rPr>
        <w:t>大力宣传习近平总书记关于妇女</w:t>
      </w:r>
      <w:r>
        <w:rPr>
          <w:rFonts w:ascii="仿宋" w:eastAsia="仿宋" w:hAnsi="仿宋" w:cs="仿宋" w:hint="eastAsia"/>
          <w:spacing w:val="4"/>
          <w:w w:val="95"/>
          <w:sz w:val="32"/>
          <w:szCs w:val="32"/>
        </w:rPr>
        <w:t>和妇女工作的重要论述，宣传在党的坚强领导下我</w:t>
      </w:r>
      <w:r>
        <w:rPr>
          <w:rFonts w:ascii="仿宋" w:eastAsia="仿宋" w:hAnsi="仿宋" w:cs="仿宋" w:hint="eastAsia"/>
          <w:spacing w:val="4"/>
          <w:w w:val="95"/>
          <w:sz w:val="32"/>
          <w:szCs w:val="32"/>
          <w:lang w:val="en-US"/>
        </w:rPr>
        <w:t>区</w:t>
      </w:r>
      <w:r>
        <w:rPr>
          <w:rFonts w:ascii="仿宋" w:eastAsia="仿宋" w:hAnsi="仿宋" w:cs="仿宋" w:hint="eastAsia"/>
          <w:spacing w:val="4"/>
          <w:w w:val="95"/>
          <w:sz w:val="32"/>
          <w:szCs w:val="32"/>
        </w:rPr>
        <w:t>妇女事业发展的成就，宣传男女平等基本国策和保障妇女合法权益、促进妇女发展的法律法规政策，宣传纲要内容和纲要实施的经验、成效，努力营造有</w:t>
      </w:r>
      <w:r>
        <w:rPr>
          <w:rFonts w:ascii="仿宋" w:eastAsia="仿宋" w:hAnsi="仿宋" w:cs="仿宋" w:hint="eastAsia"/>
          <w:sz w:val="32"/>
          <w:szCs w:val="32"/>
        </w:rPr>
        <w:t>利于妇女全面发展的社会氛围。</w:t>
      </w:r>
    </w:p>
    <w:p w14:paraId="0BDAAD6D" w14:textId="77777777" w:rsidR="00CB7BA0" w:rsidRDefault="00E475A6">
      <w:pPr>
        <w:keepNext/>
        <w:spacing w:line="360" w:lineRule="auto"/>
        <w:ind w:firstLineChars="200" w:firstLine="640"/>
        <w:jc w:val="both"/>
        <w:rPr>
          <w:rFonts w:ascii="仿宋" w:eastAsia="仿宋" w:hAnsi="仿宋" w:cs="仿宋"/>
          <w:sz w:val="32"/>
          <w:szCs w:val="32"/>
        </w:rPr>
      </w:pPr>
      <w:r>
        <w:rPr>
          <w:rFonts w:ascii="楷体" w:eastAsia="楷体" w:hAnsi="楷体" w:cs="楷体" w:hint="eastAsia"/>
          <w:bCs/>
          <w:sz w:val="32"/>
          <w:szCs w:val="32"/>
        </w:rPr>
        <w:t>（十）加强妇女发展调查研究。</w:t>
      </w:r>
      <w:r>
        <w:rPr>
          <w:rFonts w:ascii="仿宋" w:eastAsia="仿宋" w:hAnsi="仿宋" w:cs="仿宋" w:hint="eastAsia"/>
          <w:sz w:val="32"/>
          <w:szCs w:val="32"/>
        </w:rPr>
        <w:t>充分发挥</w:t>
      </w:r>
      <w:r>
        <w:rPr>
          <w:rFonts w:ascii="仿宋" w:eastAsia="仿宋" w:hAnsi="仿宋" w:cs="仿宋" w:hint="eastAsia"/>
          <w:sz w:val="32"/>
          <w:szCs w:val="32"/>
          <w:lang w:val="en-US"/>
        </w:rPr>
        <w:t>区</w:t>
      </w:r>
      <w:r>
        <w:rPr>
          <w:rFonts w:ascii="仿宋" w:eastAsia="仿宋" w:hAnsi="仿宋" w:cs="仿宋" w:hint="eastAsia"/>
          <w:sz w:val="32"/>
          <w:szCs w:val="32"/>
        </w:rPr>
        <w:t>妇儿工委及其办公</w:t>
      </w:r>
      <w:r>
        <w:rPr>
          <w:rFonts w:ascii="仿宋" w:eastAsia="仿宋" w:hAnsi="仿宋" w:cs="仿宋" w:hint="eastAsia"/>
          <w:spacing w:val="4"/>
          <w:w w:val="95"/>
          <w:sz w:val="32"/>
          <w:szCs w:val="32"/>
        </w:rPr>
        <w:t>室作用，依托高校、研究机构、社会组织广泛深入开展理论</w:t>
      </w:r>
      <w:r>
        <w:rPr>
          <w:rFonts w:ascii="仿宋" w:eastAsia="仿宋" w:hAnsi="仿宋" w:cs="仿宋" w:hint="eastAsia"/>
          <w:sz w:val="32"/>
          <w:szCs w:val="32"/>
        </w:rPr>
        <w:t>与实践研究，为制定和完善相关法规政策提供参考。</w:t>
      </w:r>
    </w:p>
    <w:p w14:paraId="5F3BD4E2" w14:textId="77777777" w:rsidR="00CB7BA0" w:rsidRDefault="00E475A6">
      <w:pPr>
        <w:keepNext/>
        <w:spacing w:line="360" w:lineRule="auto"/>
        <w:ind w:firstLineChars="200" w:firstLine="640"/>
        <w:jc w:val="both"/>
        <w:rPr>
          <w:rFonts w:ascii="仿宋" w:eastAsia="仿宋" w:hAnsi="仿宋" w:cs="仿宋"/>
          <w:sz w:val="32"/>
          <w:szCs w:val="32"/>
        </w:rPr>
      </w:pPr>
      <w:r>
        <w:rPr>
          <w:rFonts w:ascii="楷体" w:eastAsia="楷体" w:hAnsi="楷体" w:cs="楷体" w:hint="eastAsia"/>
          <w:bCs/>
          <w:sz w:val="32"/>
          <w:szCs w:val="32"/>
        </w:rPr>
        <w:t>（十一）鼓励社会各界广泛参与纲要实施。</w:t>
      </w:r>
      <w:r>
        <w:rPr>
          <w:rFonts w:ascii="仿宋" w:eastAsia="仿宋" w:hAnsi="仿宋" w:cs="仿宋" w:hint="eastAsia"/>
          <w:sz w:val="32"/>
          <w:szCs w:val="32"/>
        </w:rPr>
        <w:t>按照“人人有责、人</w:t>
      </w:r>
      <w:r>
        <w:rPr>
          <w:rFonts w:ascii="仿宋" w:eastAsia="仿宋" w:hAnsi="仿宋" w:cs="仿宋" w:hint="eastAsia"/>
          <w:spacing w:val="4"/>
          <w:w w:val="95"/>
          <w:sz w:val="32"/>
          <w:szCs w:val="32"/>
        </w:rPr>
        <w:t>人尽责、人人享有”的要求推动纲要实施。鼓励企事业单位、社会组织、慈善机构和公益人士参与保障妇女合法权益、促进妇女发展等工作。鼓励妇女参与纲要实施，提高妇女在参与纲要实施中实现自身全</w:t>
      </w:r>
      <w:r>
        <w:rPr>
          <w:rFonts w:ascii="仿宋" w:eastAsia="仿宋" w:hAnsi="仿宋" w:cs="仿宋" w:hint="eastAsia"/>
          <w:sz w:val="32"/>
          <w:szCs w:val="32"/>
        </w:rPr>
        <w:t>面发展的意识和能力。</w:t>
      </w:r>
    </w:p>
    <w:p w14:paraId="1562DB57" w14:textId="77777777" w:rsidR="00CB7BA0" w:rsidRDefault="00E475A6">
      <w:pPr>
        <w:pStyle w:val="a3"/>
        <w:keepNext/>
        <w:spacing w:line="360" w:lineRule="auto"/>
        <w:ind w:firstLineChars="200" w:firstLine="640"/>
        <w:rPr>
          <w:rFonts w:ascii="黑体" w:eastAsia="黑体" w:hAnsi="黑体" w:cs="黑体"/>
        </w:rPr>
      </w:pPr>
      <w:bookmarkStart w:id="43" w:name="四、监测评估"/>
      <w:bookmarkStart w:id="44" w:name="_bookmark28"/>
      <w:bookmarkEnd w:id="43"/>
      <w:bookmarkEnd w:id="44"/>
      <w:r>
        <w:rPr>
          <w:rFonts w:ascii="黑体" w:eastAsia="黑体" w:hAnsi="黑体" w:cs="黑体" w:hint="eastAsia"/>
        </w:rPr>
        <w:t>四、监测评估</w:t>
      </w:r>
    </w:p>
    <w:p w14:paraId="0C85480A" w14:textId="77777777" w:rsidR="00CB7BA0" w:rsidRDefault="00E475A6">
      <w:pPr>
        <w:pStyle w:val="a3"/>
        <w:keepNext/>
        <w:spacing w:before="107" w:line="360" w:lineRule="auto"/>
        <w:ind w:right="110" w:firstLineChars="200" w:firstLine="640"/>
        <w:jc w:val="both"/>
        <w:rPr>
          <w:rFonts w:ascii="仿宋" w:eastAsia="仿宋" w:hAnsi="仿宋" w:cs="仿宋"/>
        </w:rPr>
      </w:pPr>
      <w:bookmarkStart w:id="45" w:name="（一）加强监测评估制度建设。对纲要实施情况进行年度监测、中期评估、终期评估。落实"/>
      <w:bookmarkEnd w:id="45"/>
      <w:r>
        <w:rPr>
          <w:rFonts w:ascii="楷体" w:eastAsia="楷体" w:hAnsi="楷体" w:cs="楷体" w:hint="eastAsia"/>
          <w:bCs/>
        </w:rPr>
        <w:t>（一）加强监测评估制度建设。</w:t>
      </w:r>
      <w:r>
        <w:rPr>
          <w:rFonts w:ascii="仿宋" w:eastAsia="仿宋" w:hAnsi="仿宋" w:cs="仿宋" w:hint="eastAsia"/>
        </w:rPr>
        <w:t>对纲要实施情况进行年度监测、中期评估、终期评估。落实并逐步完善性别统计监测方案。</w:t>
      </w:r>
      <w:r>
        <w:rPr>
          <w:rFonts w:ascii="仿宋" w:eastAsia="仿宋" w:hAnsi="仿宋" w:cs="仿宋" w:hint="eastAsia"/>
          <w:lang w:val="en-US"/>
        </w:rPr>
        <w:t>区</w:t>
      </w:r>
      <w:r>
        <w:rPr>
          <w:rFonts w:ascii="仿宋" w:eastAsia="仿宋" w:hAnsi="仿宋" w:cs="仿宋" w:hint="eastAsia"/>
        </w:rPr>
        <w:t>统计部门牵头组织开展年度监测，</w:t>
      </w:r>
      <w:r>
        <w:rPr>
          <w:rFonts w:ascii="仿宋" w:eastAsia="仿宋" w:hAnsi="仿宋" w:cs="仿宋" w:hint="eastAsia"/>
          <w:lang w:val="en-US"/>
        </w:rPr>
        <w:t>区</w:t>
      </w:r>
      <w:r>
        <w:rPr>
          <w:rFonts w:ascii="仿宋" w:eastAsia="仿宋" w:hAnsi="仿宋" w:cs="仿宋" w:hint="eastAsia"/>
        </w:rPr>
        <w:t>妇儿工委成员单位、有关部门、相关机构向</w:t>
      </w:r>
      <w:r>
        <w:rPr>
          <w:rFonts w:ascii="仿宋" w:eastAsia="仿宋" w:hAnsi="仿宋" w:cs="仿宋" w:hint="eastAsia"/>
          <w:lang w:val="en-US"/>
        </w:rPr>
        <w:t>区</w:t>
      </w:r>
      <w:r>
        <w:rPr>
          <w:rFonts w:ascii="仿宋" w:eastAsia="仿宋" w:hAnsi="仿宋" w:cs="仿宋" w:hint="eastAsia"/>
        </w:rPr>
        <w:t>统计部门报送年度监测数据，及时收集、分析反映妇女发展状况的相关数据和信息。</w:t>
      </w:r>
      <w:r>
        <w:rPr>
          <w:rFonts w:ascii="仿宋" w:eastAsia="仿宋" w:hAnsi="仿宋" w:cs="仿宋" w:hint="eastAsia"/>
          <w:lang w:val="en-US"/>
        </w:rPr>
        <w:t>区</w:t>
      </w:r>
      <w:r>
        <w:rPr>
          <w:rFonts w:ascii="仿宋" w:eastAsia="仿宋" w:hAnsi="仿宋" w:cs="仿宋" w:hint="eastAsia"/>
        </w:rPr>
        <w:t>妇儿工委组织开展中期和终期评估，</w:t>
      </w:r>
      <w:r>
        <w:rPr>
          <w:rFonts w:ascii="仿宋" w:eastAsia="仿宋" w:hAnsi="仿宋" w:cs="仿宋" w:hint="eastAsia"/>
          <w:lang w:val="en-US"/>
        </w:rPr>
        <w:t>区</w:t>
      </w:r>
      <w:r>
        <w:rPr>
          <w:rFonts w:ascii="仿宋" w:eastAsia="仿宋" w:hAnsi="仿宋" w:cs="仿宋" w:hint="eastAsia"/>
        </w:rPr>
        <w:t>妇儿工委成员单位、有关部门、相关机构向</w:t>
      </w:r>
      <w:r>
        <w:rPr>
          <w:rFonts w:ascii="仿宋" w:eastAsia="仿宋" w:hAnsi="仿宋" w:cs="仿宋" w:hint="eastAsia"/>
          <w:lang w:val="en-US"/>
        </w:rPr>
        <w:t>区</w:t>
      </w:r>
      <w:r>
        <w:rPr>
          <w:rFonts w:ascii="仿宋" w:eastAsia="仿宋" w:hAnsi="仿宋" w:cs="仿宋" w:hint="eastAsia"/>
        </w:rPr>
        <w:t>妇儿工委提交中期和终期评估报告。通过评估，了解掌握纲要实施进展和妇女发展状况，系统分析评价纲要目标任务完成情况，评判纲要策略措施的实施效果，总结经验做法，找出突出问题，预测发展趋势，提出对策建议。监测评估工作所需经费纳入财政预算。</w:t>
      </w:r>
    </w:p>
    <w:p w14:paraId="70295A48" w14:textId="77777777" w:rsidR="00CB7BA0" w:rsidRDefault="00E475A6">
      <w:pPr>
        <w:pStyle w:val="a3"/>
        <w:keepNext/>
        <w:spacing w:line="360" w:lineRule="auto"/>
        <w:ind w:right="275" w:firstLineChars="200" w:firstLine="605"/>
        <w:jc w:val="both"/>
        <w:rPr>
          <w:rFonts w:ascii="仿宋" w:eastAsia="仿宋" w:hAnsi="仿宋" w:cs="仿宋"/>
        </w:rPr>
      </w:pPr>
      <w:r>
        <w:rPr>
          <w:rFonts w:ascii="楷体" w:eastAsia="楷体" w:hAnsi="楷体" w:cs="楷体" w:hint="eastAsia"/>
          <w:bCs/>
          <w:w w:val="95"/>
        </w:rPr>
        <w:t>（二）加强监测评估工作组织领导。</w:t>
      </w:r>
      <w:r>
        <w:rPr>
          <w:rFonts w:ascii="仿宋" w:eastAsia="仿宋" w:hAnsi="仿宋" w:cs="仿宋" w:hint="eastAsia"/>
          <w:lang w:val="en-US"/>
        </w:rPr>
        <w:t>区</w:t>
      </w:r>
      <w:r>
        <w:rPr>
          <w:rFonts w:ascii="仿宋" w:eastAsia="仿宋" w:hAnsi="仿宋" w:cs="仿宋" w:hint="eastAsia"/>
          <w:w w:val="95"/>
        </w:rPr>
        <w:t>妇儿工委设立监测评估领导小组，由</w:t>
      </w:r>
      <w:r>
        <w:rPr>
          <w:rFonts w:ascii="仿宋" w:eastAsia="仿宋" w:hAnsi="仿宋" w:cs="仿宋" w:hint="eastAsia"/>
          <w:lang w:val="en-US"/>
        </w:rPr>
        <w:t>区</w:t>
      </w:r>
      <w:r>
        <w:rPr>
          <w:rFonts w:ascii="仿宋" w:eastAsia="仿宋" w:hAnsi="仿宋" w:cs="仿宋" w:hint="eastAsia"/>
          <w:w w:val="95"/>
        </w:rPr>
        <w:t>妇儿工委及相关部门负责同志组成，负责监测评估工作的组织领导、监测评估方案的审批、监测评估报告的审核等。领</w:t>
      </w:r>
      <w:r>
        <w:rPr>
          <w:rFonts w:ascii="仿宋" w:eastAsia="仿宋" w:hAnsi="仿宋" w:cs="仿宋" w:hint="eastAsia"/>
        </w:rPr>
        <w:t>导小组下设</w:t>
      </w:r>
      <w:proofErr w:type="gramStart"/>
      <w:r>
        <w:rPr>
          <w:rFonts w:ascii="仿宋" w:eastAsia="仿宋" w:hAnsi="仿宋" w:cs="仿宋" w:hint="eastAsia"/>
        </w:rPr>
        <w:t>监测组</w:t>
      </w:r>
      <w:proofErr w:type="gramEnd"/>
      <w:r>
        <w:rPr>
          <w:rFonts w:ascii="仿宋" w:eastAsia="仿宋" w:hAnsi="仿宋" w:cs="仿宋" w:hint="eastAsia"/>
        </w:rPr>
        <w:t>和评估组。</w:t>
      </w:r>
    </w:p>
    <w:p w14:paraId="7D797443" w14:textId="77777777" w:rsidR="00CB7BA0" w:rsidRDefault="00E475A6" w:rsidP="00CB7BA0">
      <w:pPr>
        <w:pStyle w:val="a3"/>
        <w:keepNext/>
        <w:spacing w:before="32" w:line="360" w:lineRule="auto"/>
        <w:ind w:left="0" w:right="280" w:firstLineChars="200" w:firstLine="605"/>
        <w:jc w:val="both"/>
        <w:rPr>
          <w:rFonts w:ascii="仿宋" w:eastAsia="仿宋" w:hAnsi="仿宋" w:cs="仿宋"/>
        </w:rPr>
      </w:pPr>
      <w:proofErr w:type="gramStart"/>
      <w:r>
        <w:rPr>
          <w:rFonts w:ascii="仿宋" w:eastAsia="仿宋" w:hAnsi="仿宋" w:cs="仿宋" w:hint="eastAsia"/>
          <w:w w:val="95"/>
        </w:rPr>
        <w:t>监测组</w:t>
      </w:r>
      <w:proofErr w:type="gramEnd"/>
      <w:r>
        <w:rPr>
          <w:rFonts w:ascii="仿宋" w:eastAsia="仿宋" w:hAnsi="仿宋" w:cs="仿宋" w:hint="eastAsia"/>
          <w:w w:val="95"/>
        </w:rPr>
        <w:t>由</w:t>
      </w:r>
      <w:r>
        <w:rPr>
          <w:rFonts w:ascii="仿宋" w:eastAsia="仿宋" w:hAnsi="仿宋" w:cs="仿宋" w:hint="eastAsia"/>
          <w:lang w:val="en-US"/>
        </w:rPr>
        <w:t>区</w:t>
      </w:r>
      <w:r>
        <w:rPr>
          <w:rFonts w:ascii="仿宋" w:eastAsia="仿宋" w:hAnsi="仿宋" w:cs="仿宋" w:hint="eastAsia"/>
          <w:w w:val="95"/>
        </w:rPr>
        <w:t>统计部门牵头，由相关部门负责纲要统计监测的人员参加，负责监测工作的组织、指导和培训，制定监测方案和指标体系，收集、分析数据信息，</w:t>
      </w:r>
      <w:r>
        <w:rPr>
          <w:rFonts w:ascii="仿宋" w:eastAsia="仿宋" w:hAnsi="仿宋" w:cs="仿宋" w:hint="eastAsia"/>
          <w:w w:val="95"/>
          <w:lang w:val="en-US"/>
        </w:rPr>
        <w:t>向</w:t>
      </w:r>
      <w:r>
        <w:rPr>
          <w:rFonts w:ascii="仿宋" w:eastAsia="仿宋" w:hAnsi="仿宋" w:cs="仿宋" w:hint="eastAsia"/>
          <w:lang w:val="en-US"/>
        </w:rPr>
        <w:t>区</w:t>
      </w:r>
      <w:r>
        <w:rPr>
          <w:rFonts w:ascii="仿宋" w:eastAsia="仿宋" w:hAnsi="仿宋" w:cs="仿宋" w:hint="eastAsia"/>
          <w:w w:val="95"/>
          <w:lang w:val="en-US"/>
        </w:rPr>
        <w:t>妇儿工委提交年度、中期和终期监测报告等</w:t>
      </w:r>
      <w:r>
        <w:rPr>
          <w:rFonts w:ascii="仿宋" w:eastAsia="仿宋" w:hAnsi="仿宋" w:cs="仿宋" w:hint="eastAsia"/>
          <w:w w:val="95"/>
        </w:rPr>
        <w:t>。</w:t>
      </w:r>
      <w:proofErr w:type="gramStart"/>
      <w:r>
        <w:rPr>
          <w:rFonts w:ascii="仿宋" w:eastAsia="仿宋" w:hAnsi="仿宋" w:cs="仿宋" w:hint="eastAsia"/>
          <w:w w:val="95"/>
        </w:rPr>
        <w:t>监测组</w:t>
      </w:r>
      <w:proofErr w:type="gramEnd"/>
      <w:r>
        <w:rPr>
          <w:rFonts w:ascii="仿宋" w:eastAsia="仿宋" w:hAnsi="仿宋" w:cs="仿宋" w:hint="eastAsia"/>
          <w:w w:val="95"/>
        </w:rPr>
        <w:t>成员负责统筹协调本部门纲要实施监测、分析、数据上报、分性别分年龄指标完善等</w:t>
      </w:r>
      <w:r>
        <w:rPr>
          <w:rFonts w:ascii="仿宋" w:eastAsia="仿宋" w:hAnsi="仿宋" w:cs="仿宋" w:hint="eastAsia"/>
        </w:rPr>
        <w:t>工作。</w:t>
      </w:r>
    </w:p>
    <w:p w14:paraId="376E3523" w14:textId="77777777" w:rsidR="00CB7BA0" w:rsidRDefault="00E475A6" w:rsidP="00CB7BA0">
      <w:pPr>
        <w:pStyle w:val="a3"/>
        <w:keepNext/>
        <w:spacing w:before="3" w:line="360" w:lineRule="auto"/>
        <w:ind w:right="277" w:firstLineChars="200" w:firstLine="605"/>
        <w:jc w:val="both"/>
        <w:rPr>
          <w:rFonts w:ascii="仿宋" w:eastAsia="仿宋" w:hAnsi="仿宋" w:cs="仿宋"/>
        </w:rPr>
      </w:pPr>
      <w:r>
        <w:rPr>
          <w:rFonts w:ascii="仿宋" w:eastAsia="仿宋" w:hAnsi="仿宋" w:cs="仿宋" w:hint="eastAsia"/>
          <w:w w:val="95"/>
        </w:rPr>
        <w:t>评估组由</w:t>
      </w:r>
      <w:r>
        <w:rPr>
          <w:rFonts w:ascii="仿宋" w:eastAsia="仿宋" w:hAnsi="仿宋" w:cs="仿宋" w:hint="eastAsia"/>
          <w:lang w:val="en-US"/>
        </w:rPr>
        <w:t>区</w:t>
      </w:r>
      <w:r>
        <w:rPr>
          <w:rFonts w:ascii="仿宋" w:eastAsia="仿宋" w:hAnsi="仿宋" w:cs="仿宋" w:hint="eastAsia"/>
          <w:w w:val="95"/>
        </w:rPr>
        <w:t>妇儿工委办公室牵头，由相关部门负责纲要实施的人员参加，负责评估工作的组织、指导和培训，制定评估方案，组织开展评估工作，向</w:t>
      </w:r>
      <w:r>
        <w:rPr>
          <w:rFonts w:ascii="仿宋" w:eastAsia="仿宋" w:hAnsi="仿宋" w:cs="仿宋" w:hint="eastAsia"/>
          <w:w w:val="95"/>
          <w:lang w:val="en-US"/>
        </w:rPr>
        <w:t>区</w:t>
      </w:r>
      <w:r>
        <w:rPr>
          <w:rFonts w:ascii="仿宋" w:eastAsia="仿宋" w:hAnsi="仿宋" w:cs="仿宋" w:hint="eastAsia"/>
          <w:w w:val="95"/>
        </w:rPr>
        <w:t>妇儿工委提交中期和终期评估报告。评估组成员负责统筹协调本部门纲要实施自我评估工作，参加妇儿工委组织的评估工作。支持评估</w:t>
      </w:r>
      <w:proofErr w:type="gramStart"/>
      <w:r>
        <w:rPr>
          <w:rFonts w:ascii="仿宋" w:eastAsia="仿宋" w:hAnsi="仿宋" w:cs="仿宋" w:hint="eastAsia"/>
          <w:w w:val="95"/>
        </w:rPr>
        <w:t>组相关</w:t>
      </w:r>
      <w:proofErr w:type="gramEnd"/>
      <w:r>
        <w:rPr>
          <w:rFonts w:ascii="仿宋" w:eastAsia="仿宋" w:hAnsi="仿宋" w:cs="仿宋" w:hint="eastAsia"/>
          <w:w w:val="95"/>
        </w:rPr>
        <w:t>部门就妇女保护与发展中的突出问题开展</w:t>
      </w:r>
      <w:r>
        <w:rPr>
          <w:rFonts w:ascii="仿宋" w:eastAsia="仿宋" w:hAnsi="仿宋" w:cs="仿宋" w:hint="eastAsia"/>
        </w:rPr>
        <w:t>专项调查、评估，结果可供中期和终期评估参考。</w:t>
      </w:r>
    </w:p>
    <w:p w14:paraId="19F950DD" w14:textId="77777777" w:rsidR="00CB7BA0" w:rsidRDefault="00E475A6" w:rsidP="00E475A6">
      <w:pPr>
        <w:keepNext/>
        <w:numPr>
          <w:ilvl w:val="255"/>
          <w:numId w:val="0"/>
        </w:numPr>
        <w:spacing w:line="62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w:t>
      </w:r>
      <w:r>
        <w:rPr>
          <w:rFonts w:ascii="楷体" w:eastAsia="楷体" w:hAnsi="楷体" w:cs="楷体" w:hint="eastAsia"/>
          <w:bCs/>
          <w:sz w:val="32"/>
          <w:szCs w:val="32"/>
          <w:lang w:val="en-US"/>
        </w:rPr>
        <w:t>三</w:t>
      </w:r>
      <w:r>
        <w:rPr>
          <w:rFonts w:ascii="楷体" w:eastAsia="楷体" w:hAnsi="楷体" w:cs="楷体" w:hint="eastAsia"/>
          <w:bCs/>
          <w:sz w:val="32"/>
          <w:szCs w:val="32"/>
        </w:rPr>
        <w:t>）加强分性别统计监测工作。</w:t>
      </w:r>
      <w:r>
        <w:rPr>
          <w:rFonts w:ascii="仿宋" w:eastAsia="仿宋" w:hAnsi="仿宋" w:cs="仿宋" w:hint="eastAsia"/>
          <w:sz w:val="32"/>
          <w:szCs w:val="32"/>
        </w:rPr>
        <w:t>规范完善性别统计监测指标体</w:t>
      </w:r>
      <w:r>
        <w:rPr>
          <w:rFonts w:ascii="仿宋" w:eastAsia="仿宋" w:hAnsi="仿宋" w:cs="仿宋" w:hint="eastAsia"/>
          <w:spacing w:val="4"/>
          <w:w w:val="95"/>
          <w:sz w:val="32"/>
          <w:szCs w:val="32"/>
        </w:rPr>
        <w:t>系，根据需要调整扩充妇女发展统计指标，推动纳入部门常规统计以及统计调查制度。加强部门分性别统计工作，推进分性别统计监测制度化建设。建立完善</w:t>
      </w:r>
      <w:r>
        <w:rPr>
          <w:rFonts w:ascii="仿宋" w:eastAsia="仿宋" w:hAnsi="仿宋" w:cs="仿宋" w:hint="eastAsia"/>
          <w:sz w:val="32"/>
          <w:szCs w:val="32"/>
          <w:lang w:val="en-US"/>
        </w:rPr>
        <w:t>区级</w:t>
      </w:r>
      <w:r>
        <w:rPr>
          <w:rFonts w:ascii="仿宋" w:eastAsia="仿宋" w:hAnsi="仿宋" w:cs="仿宋" w:hint="eastAsia"/>
          <w:spacing w:val="4"/>
          <w:w w:val="95"/>
          <w:sz w:val="32"/>
          <w:szCs w:val="32"/>
        </w:rPr>
        <w:t>妇女发展统计监测数据库。规范替代性指标建设与使用。鼓励支持相关部门对妇女发展缺项数据开展专项</w:t>
      </w:r>
      <w:r>
        <w:rPr>
          <w:rFonts w:ascii="仿宋" w:eastAsia="仿宋" w:hAnsi="仿宋" w:cs="仿宋" w:hint="eastAsia"/>
          <w:sz w:val="32"/>
          <w:szCs w:val="32"/>
        </w:rPr>
        <w:t>统计调查。</w:t>
      </w:r>
    </w:p>
    <w:p w14:paraId="0C9FFD43" w14:textId="77777777" w:rsidR="00CB7BA0" w:rsidRDefault="00E475A6" w:rsidP="00E475A6">
      <w:pPr>
        <w:keepNext/>
        <w:spacing w:line="620" w:lineRule="exact"/>
        <w:ind w:firstLineChars="200" w:firstLine="619"/>
        <w:jc w:val="both"/>
        <w:rPr>
          <w:rFonts w:ascii="仿宋" w:eastAsia="仿宋" w:hAnsi="仿宋" w:cs="仿宋"/>
          <w:sz w:val="32"/>
          <w:szCs w:val="32"/>
        </w:rPr>
      </w:pPr>
      <w:r>
        <w:rPr>
          <w:rFonts w:ascii="楷体" w:eastAsia="楷体" w:hAnsi="楷体" w:cs="楷体" w:hint="eastAsia"/>
          <w:bCs/>
          <w:spacing w:val="7"/>
          <w:w w:val="95"/>
          <w:sz w:val="32"/>
          <w:szCs w:val="32"/>
        </w:rPr>
        <w:t>（四）</w:t>
      </w:r>
      <w:r>
        <w:rPr>
          <w:rFonts w:ascii="楷体" w:eastAsia="楷体" w:hAnsi="楷体" w:cs="楷体" w:hint="eastAsia"/>
          <w:bCs/>
          <w:spacing w:val="5"/>
          <w:w w:val="95"/>
          <w:sz w:val="32"/>
          <w:szCs w:val="32"/>
        </w:rPr>
        <w:t>提升监测评估工作能力和水平。</w:t>
      </w:r>
      <w:r>
        <w:rPr>
          <w:rFonts w:ascii="仿宋" w:eastAsia="仿宋" w:hAnsi="仿宋" w:cs="仿宋" w:hint="eastAsia"/>
          <w:spacing w:val="4"/>
          <w:w w:val="95"/>
          <w:sz w:val="32"/>
          <w:szCs w:val="32"/>
        </w:rPr>
        <w:t>加强监测评估工作培训和</w:t>
      </w:r>
      <w:r>
        <w:rPr>
          <w:rFonts w:ascii="仿宋" w:eastAsia="仿宋" w:hAnsi="仿宋" w:cs="仿宋" w:hint="eastAsia"/>
          <w:spacing w:val="5"/>
          <w:w w:val="95"/>
          <w:sz w:val="32"/>
          <w:szCs w:val="32"/>
        </w:rPr>
        <w:t>部门协作，规范监测数据收集渠道、报送方式，提高数据质量</w:t>
      </w:r>
      <w:r>
        <w:rPr>
          <w:rFonts w:ascii="仿宋" w:eastAsia="仿宋" w:hAnsi="仿宋" w:cs="仿宋" w:hint="eastAsia"/>
          <w:b/>
          <w:spacing w:val="7"/>
          <w:w w:val="95"/>
          <w:sz w:val="32"/>
          <w:szCs w:val="32"/>
        </w:rPr>
        <w:t>。</w:t>
      </w:r>
      <w:r>
        <w:rPr>
          <w:rFonts w:ascii="仿宋" w:eastAsia="仿宋" w:hAnsi="仿宋" w:cs="仿宋" w:hint="eastAsia"/>
          <w:spacing w:val="-5"/>
          <w:w w:val="95"/>
          <w:sz w:val="32"/>
          <w:szCs w:val="32"/>
        </w:rPr>
        <w:t>运用</w:t>
      </w:r>
      <w:r>
        <w:rPr>
          <w:rFonts w:ascii="仿宋" w:eastAsia="仿宋" w:hAnsi="仿宋" w:cs="仿宋" w:hint="eastAsia"/>
          <w:spacing w:val="4"/>
          <w:w w:val="95"/>
          <w:sz w:val="32"/>
          <w:szCs w:val="32"/>
        </w:rPr>
        <w:t>互联网和大数据等技术，</w:t>
      </w:r>
      <w:proofErr w:type="gramStart"/>
      <w:r>
        <w:rPr>
          <w:rFonts w:ascii="仿宋" w:eastAsia="仿宋" w:hAnsi="仿宋" w:cs="仿宋" w:hint="eastAsia"/>
          <w:spacing w:val="4"/>
          <w:w w:val="95"/>
          <w:sz w:val="32"/>
          <w:szCs w:val="32"/>
        </w:rPr>
        <w:t>丰富分</w:t>
      </w:r>
      <w:proofErr w:type="gramEnd"/>
      <w:r>
        <w:rPr>
          <w:rFonts w:ascii="仿宋" w:eastAsia="仿宋" w:hAnsi="仿宋" w:cs="仿宋" w:hint="eastAsia"/>
          <w:spacing w:val="4"/>
          <w:w w:val="95"/>
          <w:sz w:val="32"/>
          <w:szCs w:val="32"/>
        </w:rPr>
        <w:t>性别统计信息。科学设计监测评估方案和方法，探索开展第三方评估。提升监测评估工作的科学化、标准</w:t>
      </w:r>
      <w:r>
        <w:rPr>
          <w:rFonts w:ascii="仿宋" w:eastAsia="仿宋" w:hAnsi="仿宋" w:cs="仿宋" w:hint="eastAsia"/>
          <w:sz w:val="32"/>
          <w:szCs w:val="32"/>
        </w:rPr>
        <w:t>化、专业化水平。</w:t>
      </w:r>
    </w:p>
    <w:p w14:paraId="70C3B80C" w14:textId="77777777" w:rsidR="00CB7BA0" w:rsidRDefault="00E475A6" w:rsidP="00E475A6">
      <w:pPr>
        <w:keepNext/>
        <w:spacing w:line="62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（五）有效利用监测评估成果。</w:t>
      </w:r>
      <w:r>
        <w:rPr>
          <w:rFonts w:ascii="仿宋" w:eastAsia="仿宋" w:hAnsi="仿宋" w:cs="仿宋" w:hint="eastAsia"/>
          <w:sz w:val="32"/>
          <w:szCs w:val="32"/>
        </w:rPr>
        <w:t>发挥监测评估结果服务决策的作</w:t>
      </w:r>
      <w:r>
        <w:rPr>
          <w:rFonts w:ascii="仿宋" w:eastAsia="仿宋" w:hAnsi="仿宋" w:cs="仿宋" w:hint="eastAsia"/>
          <w:spacing w:val="4"/>
          <w:w w:val="95"/>
          <w:sz w:val="32"/>
          <w:szCs w:val="32"/>
        </w:rPr>
        <w:t>用，定期向</w:t>
      </w:r>
      <w:r>
        <w:rPr>
          <w:rFonts w:ascii="仿宋" w:eastAsia="仿宋" w:hAnsi="仿宋" w:cs="仿宋" w:hint="eastAsia"/>
          <w:sz w:val="32"/>
          <w:szCs w:val="32"/>
          <w:lang w:val="en-US"/>
        </w:rPr>
        <w:t>区政府</w:t>
      </w:r>
      <w:r>
        <w:rPr>
          <w:rFonts w:ascii="仿宋" w:eastAsia="仿宋" w:hAnsi="仿宋" w:cs="仿宋" w:hint="eastAsia"/>
          <w:spacing w:val="4"/>
          <w:w w:val="95"/>
          <w:sz w:val="32"/>
          <w:szCs w:val="32"/>
        </w:rPr>
        <w:t>及相关部门报送监测评估情况，为决策提供依据。建立监测评估报告交流、反馈和发布机制。加强对监测评估结果的</w:t>
      </w:r>
      <w:proofErr w:type="gramStart"/>
      <w:r>
        <w:rPr>
          <w:rFonts w:ascii="仿宋" w:eastAsia="仿宋" w:hAnsi="仿宋" w:cs="仿宋" w:hint="eastAsia"/>
          <w:spacing w:val="4"/>
          <w:w w:val="95"/>
          <w:sz w:val="32"/>
          <w:szCs w:val="32"/>
        </w:rPr>
        <w:t>研</w:t>
      </w:r>
      <w:proofErr w:type="gramEnd"/>
      <w:r>
        <w:rPr>
          <w:rFonts w:ascii="仿宋" w:eastAsia="仿宋" w:hAnsi="仿宋" w:cs="仿宋" w:hint="eastAsia"/>
          <w:spacing w:val="4"/>
          <w:w w:val="95"/>
          <w:sz w:val="32"/>
          <w:szCs w:val="32"/>
        </w:rPr>
        <w:t>判和运用，对预计完成困难、波动较大的监测指标及时预警，对评估发现的突出问题和薄弱环节及时提出对策建议。运用监测评估结果指导下一阶段纲要实施。实现纲要实施的常态化监测、动态化预</w:t>
      </w:r>
      <w:r>
        <w:rPr>
          <w:rFonts w:ascii="仿宋" w:eastAsia="仿宋" w:hAnsi="仿宋" w:cs="仿宋" w:hint="eastAsia"/>
          <w:sz w:val="32"/>
          <w:szCs w:val="32"/>
        </w:rPr>
        <w:t>警、精准化干预、高质量推进。</w:t>
      </w:r>
    </w:p>
    <w:p w14:paraId="1F7893DB" w14:textId="77777777" w:rsidR="00CB7BA0" w:rsidRDefault="00E475A6" w:rsidP="00E475A6">
      <w:pPr>
        <w:keepNext/>
        <w:spacing w:line="620" w:lineRule="exact"/>
        <w:ind w:firstLineChars="200" w:firstLine="640"/>
      </w:pPr>
      <w:r>
        <w:rPr>
          <w:rFonts w:ascii="楷体" w:eastAsia="楷体" w:hAnsi="楷体" w:cs="楷体" w:hint="eastAsia"/>
          <w:sz w:val="32"/>
          <w:szCs w:val="32"/>
        </w:rPr>
        <w:t>（六）开展重大决策对纲要实施的影响评估。</w:t>
      </w:r>
      <w:r>
        <w:rPr>
          <w:rFonts w:ascii="仿宋" w:eastAsia="仿宋" w:hAnsi="仿宋" w:cs="仿宋" w:hint="eastAsia"/>
          <w:spacing w:val="4"/>
          <w:w w:val="95"/>
          <w:sz w:val="32"/>
          <w:szCs w:val="32"/>
        </w:rPr>
        <w:t>以妇女发展纲要为基础，科学预测和分析重大决策、重大改革和重大工程建设对纲要实施的影响，促进相关经济社会政策、人口政策与妇女纲要和妇女发展的有效衔接。加强与区内外</w:t>
      </w:r>
      <w:proofErr w:type="gramStart"/>
      <w:r>
        <w:rPr>
          <w:rFonts w:ascii="仿宋" w:eastAsia="仿宋" w:hAnsi="仿宋" w:cs="仿宋" w:hint="eastAsia"/>
          <w:spacing w:val="4"/>
          <w:w w:val="95"/>
          <w:sz w:val="32"/>
          <w:szCs w:val="32"/>
        </w:rPr>
        <w:t>高端智库合作</w:t>
      </w:r>
      <w:proofErr w:type="gramEnd"/>
      <w:r>
        <w:rPr>
          <w:rFonts w:ascii="仿宋" w:eastAsia="仿宋" w:hAnsi="仿宋" w:cs="仿宋" w:hint="eastAsia"/>
          <w:spacing w:val="4"/>
          <w:w w:val="95"/>
          <w:sz w:val="32"/>
          <w:szCs w:val="32"/>
        </w:rPr>
        <w:t>，完善重大政策咨询机制，提高决策的科学合理性。</w:t>
      </w:r>
    </w:p>
    <w:sectPr w:rsidR="00CB7BA0" w:rsidSect="00A53FDA">
      <w:footerReference w:type="default" r:id="rId13"/>
      <w:pgSz w:w="11910" w:h="16840"/>
      <w:pgMar w:top="1440" w:right="1083" w:bottom="1440" w:left="1083" w:header="0" w:footer="971"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3AC8" w14:textId="77777777" w:rsidR="00A53FDA" w:rsidRDefault="00A53FDA" w:rsidP="00CB7BA0">
      <w:r>
        <w:separator/>
      </w:r>
    </w:p>
  </w:endnote>
  <w:endnote w:type="continuationSeparator" w:id="0">
    <w:p w14:paraId="66AAA03E" w14:textId="77777777" w:rsidR="00A53FDA" w:rsidRDefault="00A53FDA" w:rsidP="00CB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5DC7" w14:textId="77777777" w:rsidR="00CB7BA0" w:rsidRDefault="00000000">
    <w:pPr>
      <w:pStyle w:val="a3"/>
      <w:spacing w:line="14" w:lineRule="auto"/>
      <w:ind w:left="0"/>
      <w:rPr>
        <w:sz w:val="20"/>
      </w:rPr>
    </w:pPr>
    <w:r>
      <w:rPr>
        <w:sz w:val="20"/>
      </w:rPr>
      <w:pict w14:anchorId="330F550F">
        <v:shapetype id="_x0000_t202" coordsize="21600,21600" o:spt="202" path="m,l,21600r21600,l21600,xe">
          <v:stroke joinstyle="miter"/>
          <v:path gradientshapeok="t" o:connecttype="rect"/>
        </v:shapetype>
        <v:shape id="_x0000_s1026" type="#_x0000_t202" style="position:absolute;margin-left:196.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31878BB1" w14:textId="77777777" w:rsidR="00CB7BA0" w:rsidRDefault="00E475A6">
                <w:pPr>
                  <w:pStyle w:val="a5"/>
                  <w:jc w:val="center"/>
                  <w:rPr>
                    <w:lang w:val="en-US"/>
                  </w:rPr>
                </w:pPr>
                <w:r>
                  <w:rPr>
                    <w:rFonts w:hint="eastAsia"/>
                  </w:rPr>
                  <w:t xml:space="preserve">— </w:t>
                </w:r>
                <w:r w:rsidR="00CB7BA0">
                  <w:rPr>
                    <w:rFonts w:hint="eastAsia"/>
                    <w:sz w:val="28"/>
                    <w:szCs w:val="28"/>
                  </w:rPr>
                  <w:fldChar w:fldCharType="begin"/>
                </w:r>
                <w:r>
                  <w:rPr>
                    <w:rFonts w:hint="eastAsia"/>
                    <w:sz w:val="28"/>
                    <w:szCs w:val="28"/>
                  </w:rPr>
                  <w:instrText xml:space="preserve"> PAGE  \* MERGEFORMAT </w:instrText>
                </w:r>
                <w:r w:rsidR="00CB7BA0">
                  <w:rPr>
                    <w:rFonts w:hint="eastAsia"/>
                    <w:sz w:val="28"/>
                    <w:szCs w:val="28"/>
                  </w:rPr>
                  <w:fldChar w:fldCharType="separate"/>
                </w:r>
                <w:r w:rsidR="004A6B9F">
                  <w:rPr>
                    <w:noProof/>
                    <w:sz w:val="28"/>
                    <w:szCs w:val="28"/>
                  </w:rPr>
                  <w:t>2</w:t>
                </w:r>
                <w:r w:rsidR="00CB7BA0">
                  <w:rPr>
                    <w:rFonts w:hint="eastAsia"/>
                    <w:sz w:val="28"/>
                    <w:szCs w:val="28"/>
                  </w:rPr>
                  <w:fldChar w:fldCharType="end"/>
                </w:r>
                <w:r>
                  <w:rPr>
                    <w:rFonts w:hint="eastAsia"/>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83E9" w14:textId="77777777" w:rsidR="00CB7BA0" w:rsidRDefault="00000000">
    <w:pPr>
      <w:pStyle w:val="a3"/>
      <w:spacing w:line="14" w:lineRule="auto"/>
      <w:ind w:left="0"/>
      <w:rPr>
        <w:sz w:val="20"/>
      </w:rPr>
    </w:pPr>
    <w:r>
      <w:rPr>
        <w:sz w:val="20"/>
      </w:rPr>
      <w:pict w14:anchorId="6E3EE754">
        <v:shapetype id="_x0000_t202" coordsize="21600,21600" o:spt="202" path="m,l,21600r21600,l21600,xe">
          <v:stroke joinstyle="miter"/>
          <v:path gradientshapeok="t" o:connecttype="rect"/>
        </v:shapetype>
        <v:shape id="_x0000_s1029" type="#_x0000_t202" style="position:absolute;margin-left:196.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14:paraId="7A469E46" w14:textId="77777777" w:rsidR="00CB7BA0" w:rsidRDefault="00E475A6">
                <w:pPr>
                  <w:pStyle w:val="a5"/>
                </w:pPr>
                <w:r>
                  <w:rPr>
                    <w:rFonts w:hint="eastAsia"/>
                  </w:rPr>
                  <w:t xml:space="preserve">— </w:t>
                </w:r>
                <w:r w:rsidR="00CB7BA0">
                  <w:rPr>
                    <w:rFonts w:hint="eastAsia"/>
                    <w:sz w:val="28"/>
                    <w:szCs w:val="28"/>
                  </w:rPr>
                  <w:fldChar w:fldCharType="begin"/>
                </w:r>
                <w:r>
                  <w:rPr>
                    <w:rFonts w:hint="eastAsia"/>
                    <w:sz w:val="28"/>
                    <w:szCs w:val="28"/>
                  </w:rPr>
                  <w:instrText xml:space="preserve"> PAGE  \* MERGEFORMAT </w:instrText>
                </w:r>
                <w:r w:rsidR="00CB7BA0">
                  <w:rPr>
                    <w:rFonts w:hint="eastAsia"/>
                    <w:sz w:val="28"/>
                    <w:szCs w:val="28"/>
                  </w:rPr>
                  <w:fldChar w:fldCharType="separate"/>
                </w:r>
                <w:r w:rsidR="004A6B9F">
                  <w:rPr>
                    <w:noProof/>
                    <w:sz w:val="28"/>
                    <w:szCs w:val="28"/>
                  </w:rPr>
                  <w:t>3</w:t>
                </w:r>
                <w:r w:rsidR="00CB7BA0">
                  <w:rPr>
                    <w:rFonts w:hint="eastAsia"/>
                    <w:sz w:val="28"/>
                    <w:szCs w:val="28"/>
                  </w:rPr>
                  <w:fldChar w:fldCharType="end"/>
                </w:r>
                <w:r>
                  <w:rPr>
                    <w:rFonts w:hint="eastAsia"/>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06A" w14:textId="77777777" w:rsidR="00CB7BA0" w:rsidRDefault="00000000">
    <w:pPr>
      <w:pStyle w:val="a3"/>
      <w:spacing w:line="14" w:lineRule="auto"/>
      <w:ind w:left="0"/>
      <w:rPr>
        <w:sz w:val="20"/>
      </w:rPr>
    </w:pPr>
    <w:r>
      <w:rPr>
        <w:sz w:val="20"/>
      </w:rPr>
      <w:pict w14:anchorId="7E3D7B45">
        <v:shapetype id="_x0000_t202" coordsize="21600,21600" o:spt="202" path="m,l,21600r21600,l21600,xe">
          <v:stroke joinstyle="miter"/>
          <v:path gradientshapeok="t" o:connecttype="rect"/>
        </v:shapetype>
        <v:shape id="_x0000_s1028" type="#_x0000_t202" style="position:absolute;margin-left:196.8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14:paraId="73E0C05A" w14:textId="77777777" w:rsidR="00CB7BA0" w:rsidRDefault="00E475A6">
                <w:pPr>
                  <w:pStyle w:val="a5"/>
                </w:pPr>
                <w:r>
                  <w:rPr>
                    <w:rFonts w:hint="eastAsia"/>
                  </w:rPr>
                  <w:t xml:space="preserve">— </w:t>
                </w:r>
                <w:r w:rsidR="00CB7BA0">
                  <w:rPr>
                    <w:rFonts w:hint="eastAsia"/>
                    <w:sz w:val="28"/>
                    <w:szCs w:val="28"/>
                  </w:rPr>
                  <w:fldChar w:fldCharType="begin"/>
                </w:r>
                <w:r>
                  <w:rPr>
                    <w:rFonts w:hint="eastAsia"/>
                    <w:sz w:val="28"/>
                    <w:szCs w:val="28"/>
                  </w:rPr>
                  <w:instrText xml:space="preserve"> PAGE  \* MERGEFORMAT </w:instrText>
                </w:r>
                <w:r w:rsidR="00CB7BA0">
                  <w:rPr>
                    <w:rFonts w:hint="eastAsia"/>
                    <w:sz w:val="28"/>
                    <w:szCs w:val="28"/>
                  </w:rPr>
                  <w:fldChar w:fldCharType="separate"/>
                </w:r>
                <w:r w:rsidR="004A6B9F">
                  <w:rPr>
                    <w:noProof/>
                    <w:sz w:val="28"/>
                    <w:szCs w:val="28"/>
                  </w:rPr>
                  <w:t>4</w:t>
                </w:r>
                <w:r w:rsidR="00CB7BA0">
                  <w:rPr>
                    <w:rFonts w:hint="eastAsia"/>
                    <w:sz w:val="28"/>
                    <w:szCs w:val="28"/>
                  </w:rPr>
                  <w:fldChar w:fldCharType="end"/>
                </w:r>
                <w:r>
                  <w:rPr>
                    <w:rFonts w:hint="eastAsia"/>
                  </w:rPr>
                  <w:t xml:space="preserve"> —</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D36" w14:textId="77777777" w:rsidR="00CB7BA0" w:rsidRDefault="00000000">
    <w:pPr>
      <w:pStyle w:val="a3"/>
      <w:spacing w:line="14" w:lineRule="auto"/>
      <w:ind w:left="0"/>
      <w:rPr>
        <w:sz w:val="20"/>
      </w:rPr>
    </w:pPr>
    <w:r>
      <w:rPr>
        <w:sz w:val="20"/>
      </w:rPr>
      <w:pict w14:anchorId="17AF0CB7">
        <v:shapetype id="_x0000_t202" coordsize="21600,21600" o:spt="202" path="m,l,21600r21600,l21600,xe">
          <v:stroke joinstyle="miter"/>
          <v:path gradientshapeok="t" o:connecttype="rect"/>
        </v:shapetype>
        <v:shape id="_x0000_s1027" type="#_x0000_t202" style="position:absolute;margin-left:196.8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14:paraId="0CA0BE78" w14:textId="77777777" w:rsidR="00CB7BA0" w:rsidRDefault="00E475A6">
                <w:pPr>
                  <w:pStyle w:val="a5"/>
                </w:pPr>
                <w:r>
                  <w:rPr>
                    <w:rFonts w:hint="eastAsia"/>
                  </w:rPr>
                  <w:t xml:space="preserve">— </w:t>
                </w:r>
                <w:r w:rsidR="00CB7BA0">
                  <w:rPr>
                    <w:rFonts w:hint="eastAsia"/>
                    <w:sz w:val="28"/>
                    <w:szCs w:val="28"/>
                  </w:rPr>
                  <w:fldChar w:fldCharType="begin"/>
                </w:r>
                <w:r>
                  <w:rPr>
                    <w:rFonts w:hint="eastAsia"/>
                    <w:sz w:val="28"/>
                    <w:szCs w:val="28"/>
                  </w:rPr>
                  <w:instrText xml:space="preserve"> PAGE  \* MERGEFORMAT </w:instrText>
                </w:r>
                <w:r w:rsidR="00CB7BA0">
                  <w:rPr>
                    <w:rFonts w:hint="eastAsia"/>
                    <w:sz w:val="28"/>
                    <w:szCs w:val="28"/>
                  </w:rPr>
                  <w:fldChar w:fldCharType="separate"/>
                </w:r>
                <w:r>
                  <w:rPr>
                    <w:noProof/>
                    <w:sz w:val="28"/>
                    <w:szCs w:val="28"/>
                  </w:rPr>
                  <w:t>54</w:t>
                </w:r>
                <w:r w:rsidR="00CB7BA0">
                  <w:rPr>
                    <w:rFonts w:hint="eastAsia"/>
                    <w:sz w:val="28"/>
                    <w:szCs w:val="28"/>
                  </w:rPr>
                  <w:fldChar w:fldCharType="end"/>
                </w:r>
                <w:r>
                  <w:rPr>
                    <w:rFonts w:hint="eastAsia"/>
                    <w:sz w:val="28"/>
                    <w:szCs w:val="28"/>
                  </w:rPr>
                  <w:t xml:space="preserve"> </w:t>
                </w:r>
                <w:r>
                  <w:rPr>
                    <w:rFonts w:hint="eastAsia"/>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E616" w14:textId="77777777" w:rsidR="00A53FDA" w:rsidRDefault="00A53FDA" w:rsidP="00CB7BA0">
      <w:r>
        <w:separator/>
      </w:r>
    </w:p>
  </w:footnote>
  <w:footnote w:type="continuationSeparator" w:id="0">
    <w:p w14:paraId="41B6371E" w14:textId="77777777" w:rsidR="00A53FDA" w:rsidRDefault="00A53FDA" w:rsidP="00CB7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0E58"/>
    <w:multiLevelType w:val="singleLevel"/>
    <w:tmpl w:val="0C340E58"/>
    <w:lvl w:ilvl="0">
      <w:start w:val="1"/>
      <w:numFmt w:val="decimal"/>
      <w:lvlText w:val="%1."/>
      <w:lvlJc w:val="left"/>
      <w:pPr>
        <w:tabs>
          <w:tab w:val="left" w:pos="312"/>
        </w:tabs>
      </w:pPr>
    </w:lvl>
  </w:abstractNum>
  <w:num w:numId="1" w16cid:durableId="184366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B7BA0"/>
    <w:rsid w:val="00110341"/>
    <w:rsid w:val="004A6B01"/>
    <w:rsid w:val="004A6B9F"/>
    <w:rsid w:val="00A53FDA"/>
    <w:rsid w:val="00BE7C91"/>
    <w:rsid w:val="00CB7BA0"/>
    <w:rsid w:val="00D612F6"/>
    <w:rsid w:val="00E475A6"/>
    <w:rsid w:val="03221D61"/>
    <w:rsid w:val="041A11DA"/>
    <w:rsid w:val="049667F9"/>
    <w:rsid w:val="055A7035"/>
    <w:rsid w:val="06C4474F"/>
    <w:rsid w:val="06F63610"/>
    <w:rsid w:val="07474821"/>
    <w:rsid w:val="074E370F"/>
    <w:rsid w:val="07511973"/>
    <w:rsid w:val="08065077"/>
    <w:rsid w:val="08086FB9"/>
    <w:rsid w:val="094D3A05"/>
    <w:rsid w:val="0A780080"/>
    <w:rsid w:val="0AD51F0C"/>
    <w:rsid w:val="0BAD43F7"/>
    <w:rsid w:val="0C096A8E"/>
    <w:rsid w:val="0C680086"/>
    <w:rsid w:val="0CF746BA"/>
    <w:rsid w:val="0D324259"/>
    <w:rsid w:val="0D57121E"/>
    <w:rsid w:val="0D8B74CE"/>
    <w:rsid w:val="0E2C6BFD"/>
    <w:rsid w:val="0EF311F3"/>
    <w:rsid w:val="0F8E43B3"/>
    <w:rsid w:val="0FF720A2"/>
    <w:rsid w:val="10263F10"/>
    <w:rsid w:val="115442FF"/>
    <w:rsid w:val="11656EB4"/>
    <w:rsid w:val="12A71215"/>
    <w:rsid w:val="13330B93"/>
    <w:rsid w:val="13CB1515"/>
    <w:rsid w:val="15D30A9A"/>
    <w:rsid w:val="16486CC7"/>
    <w:rsid w:val="16584A8D"/>
    <w:rsid w:val="165B4882"/>
    <w:rsid w:val="16B35640"/>
    <w:rsid w:val="16F00A1C"/>
    <w:rsid w:val="170774AB"/>
    <w:rsid w:val="17373426"/>
    <w:rsid w:val="187C61B8"/>
    <w:rsid w:val="19BD7AB8"/>
    <w:rsid w:val="1A12316A"/>
    <w:rsid w:val="1A4342CF"/>
    <w:rsid w:val="1A5072FA"/>
    <w:rsid w:val="1A881410"/>
    <w:rsid w:val="1AD10ACC"/>
    <w:rsid w:val="1C145558"/>
    <w:rsid w:val="1DBF65C1"/>
    <w:rsid w:val="1F503565"/>
    <w:rsid w:val="1F680BC0"/>
    <w:rsid w:val="1FA01F95"/>
    <w:rsid w:val="1FA0274D"/>
    <w:rsid w:val="203529C1"/>
    <w:rsid w:val="211C49A0"/>
    <w:rsid w:val="215650B6"/>
    <w:rsid w:val="21871E9B"/>
    <w:rsid w:val="21CE5FFD"/>
    <w:rsid w:val="220B232B"/>
    <w:rsid w:val="22396A16"/>
    <w:rsid w:val="231A4684"/>
    <w:rsid w:val="23B52F5A"/>
    <w:rsid w:val="250B07A6"/>
    <w:rsid w:val="25536A0F"/>
    <w:rsid w:val="25A62886"/>
    <w:rsid w:val="265B3A74"/>
    <w:rsid w:val="28831005"/>
    <w:rsid w:val="28AA719E"/>
    <w:rsid w:val="28E03F49"/>
    <w:rsid w:val="292900CE"/>
    <w:rsid w:val="295E3C5B"/>
    <w:rsid w:val="2A62722A"/>
    <w:rsid w:val="2B1D2114"/>
    <w:rsid w:val="2C127A9D"/>
    <w:rsid w:val="2CA3163F"/>
    <w:rsid w:val="2CA44060"/>
    <w:rsid w:val="2DF7769E"/>
    <w:rsid w:val="2E5877AE"/>
    <w:rsid w:val="2FC717EB"/>
    <w:rsid w:val="337A487D"/>
    <w:rsid w:val="33FC4BDD"/>
    <w:rsid w:val="35C03AA4"/>
    <w:rsid w:val="35C860F4"/>
    <w:rsid w:val="35DF2E9E"/>
    <w:rsid w:val="37B26D9B"/>
    <w:rsid w:val="39426565"/>
    <w:rsid w:val="3BCE1375"/>
    <w:rsid w:val="3C5F50A5"/>
    <w:rsid w:val="3C7E4BFC"/>
    <w:rsid w:val="3C870FFE"/>
    <w:rsid w:val="3CA04D8B"/>
    <w:rsid w:val="3D4D3E72"/>
    <w:rsid w:val="3DA50E4B"/>
    <w:rsid w:val="3DF01902"/>
    <w:rsid w:val="3E0D7BAA"/>
    <w:rsid w:val="3EBF0B65"/>
    <w:rsid w:val="3EF23379"/>
    <w:rsid w:val="3F1741EC"/>
    <w:rsid w:val="3FE209BF"/>
    <w:rsid w:val="407E68B9"/>
    <w:rsid w:val="41E20A52"/>
    <w:rsid w:val="423D3C85"/>
    <w:rsid w:val="424D02A9"/>
    <w:rsid w:val="429271C4"/>
    <w:rsid w:val="435A1999"/>
    <w:rsid w:val="436C1E6C"/>
    <w:rsid w:val="43882D18"/>
    <w:rsid w:val="43C45C98"/>
    <w:rsid w:val="44D4160E"/>
    <w:rsid w:val="458420F2"/>
    <w:rsid w:val="470F1087"/>
    <w:rsid w:val="4A7165B2"/>
    <w:rsid w:val="4B4A7574"/>
    <w:rsid w:val="4C1D6390"/>
    <w:rsid w:val="4DCE1C29"/>
    <w:rsid w:val="4E1C1246"/>
    <w:rsid w:val="4FA64366"/>
    <w:rsid w:val="510A116A"/>
    <w:rsid w:val="52213CFF"/>
    <w:rsid w:val="533C1EDD"/>
    <w:rsid w:val="537138C4"/>
    <w:rsid w:val="54411727"/>
    <w:rsid w:val="54B32D35"/>
    <w:rsid w:val="553A0DA4"/>
    <w:rsid w:val="55537FCC"/>
    <w:rsid w:val="55560031"/>
    <w:rsid w:val="55C75894"/>
    <w:rsid w:val="560D5338"/>
    <w:rsid w:val="57231ABC"/>
    <w:rsid w:val="5AAE2BEE"/>
    <w:rsid w:val="5CA8448B"/>
    <w:rsid w:val="5E204B3E"/>
    <w:rsid w:val="5E666EF3"/>
    <w:rsid w:val="5F1B5D94"/>
    <w:rsid w:val="5F4014DE"/>
    <w:rsid w:val="5FEF1DAF"/>
    <w:rsid w:val="5FF96BCF"/>
    <w:rsid w:val="60E84E6F"/>
    <w:rsid w:val="60F65FC7"/>
    <w:rsid w:val="628C29ED"/>
    <w:rsid w:val="62D715EE"/>
    <w:rsid w:val="63693CD1"/>
    <w:rsid w:val="638D1905"/>
    <w:rsid w:val="64177AEE"/>
    <w:rsid w:val="645375E2"/>
    <w:rsid w:val="652D6F41"/>
    <w:rsid w:val="65345977"/>
    <w:rsid w:val="664A189C"/>
    <w:rsid w:val="668F2C89"/>
    <w:rsid w:val="66D727B1"/>
    <w:rsid w:val="691523D5"/>
    <w:rsid w:val="69E56584"/>
    <w:rsid w:val="6A08788C"/>
    <w:rsid w:val="6A515A06"/>
    <w:rsid w:val="6B2C0CFB"/>
    <w:rsid w:val="6B724188"/>
    <w:rsid w:val="6C8D264F"/>
    <w:rsid w:val="6C9652DB"/>
    <w:rsid w:val="6CB048B4"/>
    <w:rsid w:val="6E1A7C70"/>
    <w:rsid w:val="6E7B0DCE"/>
    <w:rsid w:val="6EDD3632"/>
    <w:rsid w:val="7159286C"/>
    <w:rsid w:val="719041D4"/>
    <w:rsid w:val="72073927"/>
    <w:rsid w:val="729327E8"/>
    <w:rsid w:val="749779B7"/>
    <w:rsid w:val="760512A5"/>
    <w:rsid w:val="76CA0464"/>
    <w:rsid w:val="775A7DA9"/>
    <w:rsid w:val="776E4088"/>
    <w:rsid w:val="77E2276C"/>
    <w:rsid w:val="77E629FB"/>
    <w:rsid w:val="78D83D2A"/>
    <w:rsid w:val="794C400B"/>
    <w:rsid w:val="79E214B3"/>
    <w:rsid w:val="79F401DE"/>
    <w:rsid w:val="79F62CB6"/>
    <w:rsid w:val="7D976158"/>
    <w:rsid w:val="7E1D2BCF"/>
    <w:rsid w:val="7F9B4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25294"/>
  <w15:docId w15:val="{51B70CF1-FC3A-4040-9D0E-27FD8FAC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rsid w:val="00CB7BA0"/>
    <w:pPr>
      <w:widowControl w:val="0"/>
      <w:autoSpaceDE w:val="0"/>
      <w:autoSpaceDN w:val="0"/>
    </w:pPr>
    <w:rPr>
      <w:rFonts w:ascii="宋体" w:hAnsi="宋体" w:cs="宋体"/>
      <w:sz w:val="22"/>
      <w:szCs w:val="22"/>
      <w:lang w:val="zh-CN" w:bidi="zh-CN"/>
    </w:rPr>
  </w:style>
  <w:style w:type="paragraph" w:styleId="10">
    <w:name w:val="heading 1"/>
    <w:basedOn w:val="a"/>
    <w:next w:val="a"/>
    <w:uiPriority w:val="1"/>
    <w:qFormat/>
    <w:rsid w:val="00CB7BA0"/>
    <w:pPr>
      <w:ind w:left="1174" w:right="1354"/>
      <w:jc w:val="center"/>
      <w:outlineLvl w:val="0"/>
    </w:pPr>
    <w:rPr>
      <w:sz w:val="44"/>
      <w:szCs w:val="44"/>
    </w:rPr>
  </w:style>
  <w:style w:type="paragraph" w:styleId="2">
    <w:name w:val="heading 2"/>
    <w:basedOn w:val="a"/>
    <w:next w:val="a"/>
    <w:uiPriority w:val="1"/>
    <w:qFormat/>
    <w:rsid w:val="00CB7BA0"/>
    <w:pPr>
      <w:ind w:left="100"/>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uiPriority w:val="99"/>
    <w:qFormat/>
    <w:rsid w:val="00CB7BA0"/>
  </w:style>
  <w:style w:type="paragraph" w:styleId="a3">
    <w:name w:val="Body Text"/>
    <w:basedOn w:val="a"/>
    <w:uiPriority w:val="1"/>
    <w:qFormat/>
    <w:rsid w:val="00CB7BA0"/>
    <w:pPr>
      <w:ind w:left="100"/>
    </w:pPr>
    <w:rPr>
      <w:sz w:val="32"/>
      <w:szCs w:val="32"/>
    </w:rPr>
  </w:style>
  <w:style w:type="paragraph" w:styleId="a4">
    <w:name w:val="Body Text Indent"/>
    <w:basedOn w:val="a"/>
    <w:next w:val="a"/>
    <w:qFormat/>
    <w:rsid w:val="00CB7BA0"/>
    <w:pPr>
      <w:ind w:left="420"/>
    </w:pPr>
    <w:rPr>
      <w:rFonts w:ascii="仿宋_GB2312" w:eastAsia="仿宋_GB2312"/>
      <w:sz w:val="32"/>
    </w:rPr>
  </w:style>
  <w:style w:type="paragraph" w:styleId="TOC3">
    <w:name w:val="toc 3"/>
    <w:basedOn w:val="a"/>
    <w:next w:val="a"/>
    <w:uiPriority w:val="1"/>
    <w:qFormat/>
    <w:rsid w:val="00CB7BA0"/>
    <w:pPr>
      <w:spacing w:before="214"/>
      <w:ind w:left="1660"/>
    </w:pPr>
    <w:rPr>
      <w:sz w:val="32"/>
      <w:szCs w:val="32"/>
    </w:rPr>
  </w:style>
  <w:style w:type="paragraph" w:styleId="20">
    <w:name w:val="Body Text Indent 2"/>
    <w:basedOn w:val="a"/>
    <w:qFormat/>
    <w:rsid w:val="00CB7BA0"/>
    <w:pPr>
      <w:ind w:firstLineChars="150" w:firstLine="420"/>
    </w:pPr>
    <w:rPr>
      <w:sz w:val="28"/>
      <w:szCs w:val="24"/>
    </w:rPr>
  </w:style>
  <w:style w:type="paragraph" w:styleId="a5">
    <w:name w:val="footer"/>
    <w:basedOn w:val="a"/>
    <w:qFormat/>
    <w:rsid w:val="00CB7BA0"/>
    <w:pPr>
      <w:tabs>
        <w:tab w:val="center" w:pos="4153"/>
        <w:tab w:val="right" w:pos="8306"/>
      </w:tabs>
      <w:snapToGrid w:val="0"/>
    </w:pPr>
    <w:rPr>
      <w:sz w:val="18"/>
    </w:rPr>
  </w:style>
  <w:style w:type="paragraph" w:styleId="a6">
    <w:name w:val="header"/>
    <w:basedOn w:val="a"/>
    <w:qFormat/>
    <w:rsid w:val="00CB7BA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rsid w:val="00CB7BA0"/>
    <w:pPr>
      <w:spacing w:before="214"/>
      <w:ind w:right="998"/>
      <w:jc w:val="right"/>
    </w:pPr>
    <w:rPr>
      <w:sz w:val="32"/>
      <w:szCs w:val="32"/>
    </w:rPr>
  </w:style>
  <w:style w:type="paragraph" w:styleId="TOC2">
    <w:name w:val="toc 2"/>
    <w:basedOn w:val="a"/>
    <w:next w:val="a"/>
    <w:uiPriority w:val="1"/>
    <w:qFormat/>
    <w:rsid w:val="00CB7BA0"/>
    <w:pPr>
      <w:spacing w:before="214"/>
      <w:ind w:left="1559"/>
    </w:pPr>
    <w:rPr>
      <w:sz w:val="32"/>
      <w:szCs w:val="32"/>
    </w:rPr>
  </w:style>
  <w:style w:type="paragraph" w:styleId="a7">
    <w:name w:val="Normal (Web)"/>
    <w:basedOn w:val="a"/>
    <w:uiPriority w:val="99"/>
    <w:qFormat/>
    <w:rsid w:val="00CB7BA0"/>
    <w:pPr>
      <w:widowControl/>
      <w:spacing w:before="100" w:beforeAutospacing="1" w:after="100" w:afterAutospacing="1" w:line="230" w:lineRule="atLeast"/>
    </w:pPr>
    <w:rPr>
      <w:sz w:val="24"/>
    </w:rPr>
  </w:style>
  <w:style w:type="paragraph" w:styleId="21">
    <w:name w:val="Body Text First Indent 2"/>
    <w:basedOn w:val="a4"/>
    <w:next w:val="a"/>
    <w:qFormat/>
    <w:rsid w:val="00CB7BA0"/>
    <w:pPr>
      <w:spacing w:before="100" w:beforeAutospacing="1" w:after="120"/>
      <w:ind w:leftChars="200" w:left="200" w:firstLineChars="200" w:firstLine="200"/>
    </w:pPr>
    <w:rPr>
      <w:rFonts w:ascii="Times New Roman" w:hAnsi="Times New Roman"/>
      <w:szCs w:val="32"/>
    </w:rPr>
  </w:style>
  <w:style w:type="paragraph" w:customStyle="1" w:styleId="BodyText1">
    <w:name w:val="Body Text1"/>
    <w:basedOn w:val="a"/>
    <w:qFormat/>
    <w:rsid w:val="00CB7BA0"/>
    <w:pPr>
      <w:spacing w:after="120"/>
    </w:pPr>
    <w:rPr>
      <w:sz w:val="20"/>
    </w:rPr>
  </w:style>
  <w:style w:type="table" w:customStyle="1" w:styleId="TableNormal">
    <w:name w:val="Table Normal"/>
    <w:uiPriority w:val="2"/>
    <w:semiHidden/>
    <w:unhideWhenUsed/>
    <w:qFormat/>
    <w:rsid w:val="00CB7BA0"/>
    <w:tblPr>
      <w:tblCellMar>
        <w:top w:w="0" w:type="dxa"/>
        <w:left w:w="0" w:type="dxa"/>
        <w:bottom w:w="0" w:type="dxa"/>
        <w:right w:w="0" w:type="dxa"/>
      </w:tblCellMar>
    </w:tblPr>
  </w:style>
  <w:style w:type="paragraph" w:styleId="a8">
    <w:name w:val="List Paragraph"/>
    <w:basedOn w:val="a"/>
    <w:uiPriority w:val="1"/>
    <w:qFormat/>
    <w:rsid w:val="00CB7BA0"/>
    <w:pPr>
      <w:ind w:left="100" w:firstLine="640"/>
    </w:pPr>
  </w:style>
  <w:style w:type="paragraph" w:customStyle="1" w:styleId="TableParagraph">
    <w:name w:val="Table Paragraph"/>
    <w:basedOn w:val="a"/>
    <w:uiPriority w:val="1"/>
    <w:qFormat/>
    <w:rsid w:val="00CB7BA0"/>
  </w:style>
  <w:style w:type="paragraph" w:customStyle="1" w:styleId="a9">
    <w:name w:val="图表"/>
    <w:basedOn w:val="a"/>
    <w:qFormat/>
    <w:rsid w:val="00CB7BA0"/>
    <w:rPr>
      <w:sz w:val="18"/>
    </w:rPr>
  </w:style>
  <w:style w:type="paragraph" w:styleId="aa">
    <w:name w:val="Balloon Text"/>
    <w:basedOn w:val="a"/>
    <w:link w:val="ab"/>
    <w:rsid w:val="004A6B9F"/>
    <w:rPr>
      <w:sz w:val="18"/>
      <w:szCs w:val="18"/>
    </w:rPr>
  </w:style>
  <w:style w:type="character" w:customStyle="1" w:styleId="ab">
    <w:name w:val="批注框文本 字符"/>
    <w:basedOn w:val="a0"/>
    <w:link w:val="aa"/>
    <w:rsid w:val="004A6B9F"/>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D270107-CE2B-4AF2-BF76-EE96B5E7D9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4625</Words>
  <Characters>26368</Characters>
  <Application>Microsoft Office Word</Application>
  <DocSecurity>0</DocSecurity>
  <Lines>219</Lines>
  <Paragraphs>61</Paragraphs>
  <ScaleCrop>false</ScaleCrop>
  <Company>微软中国</Company>
  <LinksUpToDate>false</LinksUpToDate>
  <CharactersWithSpaces>30932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Wongwang</dc:creator>
  <cp:lastModifiedBy>Carlotta</cp:lastModifiedBy>
  <cp:revision>4</cp:revision>
  <cp:lastPrinted>2022-08-01T04:33:00Z</cp:lastPrinted>
  <dcterms:created xsi:type="dcterms:W3CDTF">2022-01-17T09:50:00Z</dcterms:created>
  <dcterms:modified xsi:type="dcterms:W3CDTF">2024-04-24T08:21:00Z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WPS 文字</vt:lpwstr>
  </property>
  <property fmtid="{D5CDD505-2E9C-101B-9397-08002B2CF9AE}" pid="4" name="LastSaved">
    <vt:filetime>2022-01-17T00:00:00Z</vt:filetime>
  </property>
  <property fmtid="{D5CDD505-2E9C-101B-9397-08002B2CF9AE}" pid="5" name="KSOProductBuildVer">
    <vt:lpwstr>2052-11.8.6.8556</vt:lpwstr>
  </property>
  <property fmtid="{D5CDD505-2E9C-101B-9397-08002B2CF9AE}" pid="6" name="ICV">
    <vt:lpwstr>57A77469270E4A5F944CE87E366736AF</vt:lpwstr>
  </property>
</Properties>
</file>